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91" w:rsidRDefault="00264591">
      <w:pPr>
        <w:widowControl w:val="0"/>
        <w:jc w:val="both"/>
        <w:rPr>
          <w:rFonts w:ascii="Courier 10cpi" w:hAnsi="Courier 10cpi"/>
          <w:lang w:val="en-CA"/>
        </w:rPr>
      </w:pPr>
      <w:r>
        <w:fldChar w:fldCharType="begin"/>
      </w:r>
      <w:r>
        <w:instrText xml:space="preserve"> SEQ CHAPTER \h \r 1</w:instrText>
      </w:r>
      <w:r>
        <w:fldChar w:fldCharType="end"/>
      </w:r>
    </w:p>
    <w:p w:rsidR="00264591" w:rsidRDefault="00264591">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[56:G:4]</w:t>
      </w:r>
    </w:p>
    <w:p w:rsidR="00264591" w:rsidRDefault="00264591">
      <w:pPr>
        <w:widowControl w:val="0"/>
        <w:rPr>
          <w:rFonts w:ascii="Courier 10cpi" w:hAnsi="Courier 10cpi"/>
          <w:b/>
          <w:lang w:val="en-CA"/>
        </w:rPr>
      </w:pPr>
    </w:p>
    <w:p w:rsidR="00264591" w:rsidRDefault="00264591">
      <w:pPr>
        <w:widowControl w:val="0"/>
        <w:rPr>
          <w:rFonts w:ascii="Courier 10cpi" w:hAnsi="Courier 10cpi"/>
          <w:b/>
          <w:lang w:val="en-CA"/>
        </w:rPr>
      </w:pPr>
    </w:p>
    <w:p w:rsidR="00264591" w:rsidRDefault="00264591">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au défendeur joint comme partie ayant un intérêt</w:t>
      </w:r>
    </w:p>
    <w:p w:rsidR="00264591" w:rsidRDefault="00264591">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dans le droit de rachat</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[Formule 64Q]</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Dans un renvoi, l'arbitre peut ordonner la jonction comme défendeurs dans le renvoi des personnes qui ne sont pas titulaires postérieurs de sûretés, qui ne sont pas déjà défendeurs à l'action et qui semblent avoir un intérêt dans le droit de rachat. L'ordonnance, le jugement rendu dans l'action et l'avis aux personnes jointes comme parties leur sont signifiés : </w:t>
      </w:r>
      <w:r>
        <w:rPr>
          <w:rFonts w:ascii="Courier 10cpi" w:hAnsi="Courier 10cpi"/>
          <w:color w:val="FF0000"/>
          <w:lang w:val="en-CA"/>
        </w:rPr>
        <w:t>paragraphe 64.06(11)</w:t>
      </w:r>
      <w:r>
        <w:rPr>
          <w:rFonts w:ascii="Courier 10cpi" w:hAnsi="Courier 10cpi"/>
          <w:lang w:val="en-CA"/>
        </w:rPr>
        <w:t>.</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La description du bien hypothéqué qui figure dans l'annexe jointe à l'avis doit être la même que celle qui se trouve dans la déclaration.</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p>
    <w:p w:rsidR="00264591" w:rsidRDefault="0026459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ENTRE</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264591" w:rsidRDefault="00264591">
      <w:pPr>
        <w:widowControl w:val="0"/>
        <w:rPr>
          <w:rFonts w:ascii="Courier 10cpi" w:hAnsi="Courier 10cpi"/>
          <w:lang w:val="en-CA"/>
        </w:rPr>
      </w:pPr>
    </w:p>
    <w:p w:rsidR="00264591" w:rsidRDefault="00264591">
      <w:pPr>
        <w:widowControl w:val="0"/>
        <w:tabs>
          <w:tab w:val="right" w:pos="9359"/>
        </w:tabs>
        <w:rPr>
          <w:rFonts w:ascii="Courier 10cpi" w:hAnsi="Courier 10cpi"/>
          <w:lang w:val="en-CA"/>
        </w:rPr>
      </w:pPr>
      <w:r>
        <w:rPr>
          <w:rFonts w:ascii="Courier 10cpi" w:hAnsi="Courier 10cpi"/>
          <w:lang w:val="en-CA"/>
        </w:rPr>
        <w:tab/>
        <w:t>demandeur</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et</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[s]]</w:t>
      </w:r>
    </w:p>
    <w:p w:rsidR="00264591" w:rsidRDefault="00264591">
      <w:pPr>
        <w:widowControl w:val="0"/>
        <w:rPr>
          <w:rFonts w:ascii="Courier 10cpi" w:hAnsi="Courier 10cpi"/>
          <w:lang w:val="en-CA"/>
        </w:rPr>
      </w:pPr>
    </w:p>
    <w:p w:rsidR="00264591" w:rsidRDefault="00264591">
      <w:pPr>
        <w:widowControl w:val="0"/>
        <w:tabs>
          <w:tab w:val="right" w:pos="9359"/>
        </w:tabs>
        <w:rPr>
          <w:rFonts w:ascii="Courier 10cpi" w:hAnsi="Courier 10cpi"/>
          <w:lang w:val="en-CA"/>
        </w:rPr>
      </w:pPr>
      <w:r>
        <w:rPr>
          <w:rFonts w:ascii="Courier 10cpi" w:hAnsi="Courier 10cpi"/>
          <w:lang w:val="en-CA"/>
        </w:rPr>
        <w:tab/>
        <w:t>défendeur[s]</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et</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[s]]</w:t>
      </w:r>
    </w:p>
    <w:p w:rsidR="00264591" w:rsidRDefault="00264591">
      <w:pPr>
        <w:widowControl w:val="0"/>
        <w:rPr>
          <w:rFonts w:ascii="Courier 10cpi" w:hAnsi="Courier 10cpi"/>
          <w:lang w:val="en-CA"/>
        </w:rPr>
      </w:pPr>
    </w:p>
    <w:p w:rsidR="00264591" w:rsidRDefault="00264591">
      <w:pPr>
        <w:widowControl w:val="0"/>
        <w:tabs>
          <w:tab w:val="right" w:pos="9359"/>
        </w:tabs>
        <w:rPr>
          <w:rFonts w:ascii="Courier 10cpi" w:hAnsi="Courier 10cpi"/>
          <w:lang w:val="en-CA"/>
        </w:rPr>
      </w:pPr>
      <w:r>
        <w:rPr>
          <w:rFonts w:ascii="Courier 10cpi" w:hAnsi="Courier 10cpi"/>
          <w:lang w:val="en-CA"/>
        </w:rPr>
        <w:tab/>
        <w:t>défendeur[s] joint[s]</w:t>
      </w:r>
    </w:p>
    <w:p w:rsidR="00264591" w:rsidRDefault="0026459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lors du renvoi</w:t>
      </w:r>
    </w:p>
    <w:p w:rsidR="00264591" w:rsidRDefault="00264591">
      <w:pPr>
        <w:widowControl w:val="0"/>
        <w:rPr>
          <w:rFonts w:ascii="Courier 10cpi" w:hAnsi="Courier 10cpi"/>
          <w:lang w:val="en-CA"/>
        </w:rPr>
      </w:pPr>
    </w:p>
    <w:p w:rsidR="00264591" w:rsidRDefault="00264591">
      <w:pPr>
        <w:widowControl w:val="0"/>
        <w:tabs>
          <w:tab w:val="center" w:pos="4680"/>
        </w:tabs>
        <w:rPr>
          <w:rFonts w:ascii="Courier 10cpi" w:hAnsi="Courier 10cpi"/>
          <w:lang w:val="en-CA"/>
        </w:rPr>
      </w:pPr>
      <w:r>
        <w:rPr>
          <w:rFonts w:ascii="Courier 10cpi" w:hAnsi="Courier 10cpi"/>
          <w:lang w:val="en-CA"/>
        </w:rPr>
        <w:tab/>
        <w:t>AVIS AU DÉFENDEUR JOINT COMME PARTIE</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ab/>
        <w:t>Le demandeur a intenté une action en forclusion [</w:t>
      </w:r>
      <w:r>
        <w:rPr>
          <w:rFonts w:ascii="Courier 10cpi" w:hAnsi="Courier 10cpi"/>
          <w:i/>
          <w:lang w:val="en-CA"/>
        </w:rPr>
        <w:t>ou</w:t>
      </w:r>
      <w:r>
        <w:rPr>
          <w:rFonts w:ascii="Courier 10cpi" w:hAnsi="Courier 10cpi"/>
          <w:lang w:val="en-CA"/>
        </w:rPr>
        <w:t xml:space="preserve"> vente] du bien hypothéqué décrit dans l'annexe ci-jointe. Le jugement rendu dans la présente action le [</w:t>
      </w:r>
      <w:r>
        <w:rPr>
          <w:rFonts w:ascii="Courier 10cpi" w:hAnsi="Courier 10cpi"/>
          <w:i/>
          <w:lang w:val="en-CA"/>
        </w:rPr>
        <w:t>date</w:t>
      </w:r>
      <w:r>
        <w:rPr>
          <w:rFonts w:ascii="Courier 10cpi" w:hAnsi="Courier 10cpi"/>
          <w:lang w:val="en-CA"/>
        </w:rPr>
        <w:t>] m'enjoint [</w:t>
      </w:r>
      <w:r>
        <w:rPr>
          <w:rFonts w:ascii="Courier 10cpi" w:hAnsi="Courier 10cpi"/>
          <w:i/>
          <w:lang w:val="en-CA"/>
        </w:rPr>
        <w:t>si le jugement ordonne la vente, insérer :</w:t>
      </w:r>
      <w:r>
        <w:rPr>
          <w:rFonts w:ascii="Courier 10cpi" w:hAnsi="Courier 10cpi"/>
          <w:lang w:val="en-CA"/>
        </w:rPr>
        <w:t xml:space="preserve"> de vendre le bien et] de vérifier si d'autres personnes que le demandeur sont titulaires d'un privilège, d'une charge ou d'une sûreté sur le bien qui sont postérieurs à la demande du demandeur ou ont un droit sur ce bien. Il appert que vous pouvez être titulaire d'un tel droit. Par conséquent, j'ordonne votre jonction comme défendeur dans la présente action. Une copie de mon ordonnance et du jugement rendu dans l'action est annexée au présent avis.</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ab/>
        <w:t>Si vous désirez faire annuler ou modifier mon ordonnance prescrivant votre jonction comme défendeur ou le jugement rendu dans l'action, vous devez présenter une motion en ce sens au tribunal dans les dix jours de la signification du présent avis [</w:t>
      </w:r>
      <w:r>
        <w:rPr>
          <w:rFonts w:ascii="Courier 10cpi" w:hAnsi="Courier 10cpi"/>
          <w:i/>
          <w:lang w:val="en-CA"/>
        </w:rPr>
        <w:t>ou, si la personne reçoit signification en dehors de l'Ontario, au cours du délai qu'impartit l'arbitre</w:t>
      </w:r>
      <w:r>
        <w:rPr>
          <w:rFonts w:ascii="Courier 10cpi" w:hAnsi="Courier 10cpi"/>
          <w:lang w:val="en-CA"/>
        </w:rPr>
        <w:t>]. À défaut de ce faire, vous serez lié[e] par le jugement et les mesures prises postérieurement à l'action.</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ab/>
        <w:t>SI VOUS DÉSIREZ OBTENIR L'OCCASION DE RACHETER LE BIEN, vous êtes requis[e] de vous présenter devant moi, soit en personne, soit par l'intermédiaire d'un avocat de l'Ontario,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w:t>
      </w:r>
      <w:r>
        <w:rPr>
          <w:rFonts w:ascii="Courier 10cpi" w:hAnsi="Courier 10cpi"/>
          <w:lang w:val="en-CA"/>
        </w:rPr>
        <w:t>].</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r>
        <w:rPr>
          <w:rFonts w:ascii="Courier 10cpi" w:hAnsi="Courier 10cpi"/>
          <w:lang w:val="en-CA"/>
        </w:rPr>
        <w:tab/>
        <w:t>SI VOUS NE VOUS PRÉSENTEZ PAS à l'heure, à la date et au lieu indiqués ci-dessus, vous serez réputé[e] consentir à la forclusion immédiate de votre droit [</w:t>
      </w:r>
      <w:r>
        <w:rPr>
          <w:rFonts w:ascii="Courier 10cpi" w:hAnsi="Courier 10cpi"/>
          <w:i/>
          <w:lang w:val="en-CA"/>
        </w:rPr>
        <w:t>ou</w:t>
      </w:r>
      <w:r>
        <w:rPr>
          <w:rFonts w:ascii="Courier 10cpi" w:hAnsi="Courier 10cpi"/>
          <w:lang w:val="en-CA"/>
        </w:rPr>
        <w:t xml:space="preserve"> à la vente immédiate du bien] et l'action pourra se poursuivre en votre absence sans que vous receviez d'autre avis.</w:t>
      </w:r>
    </w:p>
    <w:p w:rsidR="00264591" w:rsidRDefault="00264591">
      <w:pPr>
        <w:widowControl w:val="0"/>
        <w:rPr>
          <w:rFonts w:ascii="Courier 10cpi" w:hAnsi="Courier 10cpi"/>
          <w:lang w:val="en-CA"/>
        </w:rPr>
      </w:pPr>
    </w:p>
    <w:p w:rsidR="00264591" w:rsidRDefault="00264591">
      <w:pPr>
        <w:widowControl w:val="0"/>
        <w:rPr>
          <w:rFonts w:ascii="Courier 10cpi" w:hAnsi="Courier 10cpi"/>
          <w:lang w:val="en-CA"/>
        </w:rPr>
      </w:pPr>
    </w:p>
    <w:p w:rsidR="00264591" w:rsidRDefault="00264591">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arbitre</w:t>
      </w:r>
    </w:p>
    <w:p w:rsidR="00264591" w:rsidRDefault="00264591">
      <w:pPr>
        <w:widowControl w:val="0"/>
        <w:rPr>
          <w:rFonts w:ascii="Courier 10cpi" w:hAnsi="Courier 10cpi"/>
          <w:lang w:val="en-CA"/>
        </w:rPr>
      </w:pPr>
    </w:p>
    <w:p w:rsidR="00264591" w:rsidRDefault="00264591">
      <w:pPr>
        <w:widowControl w:val="0"/>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défendeurs joints comme parties lors du renvoi qui semblent intéressés par le droit de rachat</w:t>
      </w:r>
      <w:r>
        <w:rPr>
          <w:rFonts w:ascii="Courier 10cpi" w:hAnsi="Courier 10cpi"/>
          <w:lang w:val="en-CA"/>
        </w:rPr>
        <w:t>]</w:t>
      </w:r>
    </w:p>
    <w:sectPr w:rsidR="00264591" w:rsidSect="0026459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591"/>
    <w:rsid w:val="0026459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