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5DF" w:rsidRDefault="00DE35DF">
      <w:pPr>
        <w:widowControl w:val="0"/>
        <w:jc w:val="both"/>
        <w:rPr>
          <w:rFonts w:ascii="Courier 10cpi" w:hAnsi="Courier 10cpi"/>
          <w:lang w:val="en-CA"/>
        </w:rPr>
      </w:pPr>
      <w:r>
        <w:fldChar w:fldCharType="begin"/>
      </w:r>
      <w:r>
        <w:instrText xml:space="preserve"> SEQ CHAPTER \h \r 1</w:instrText>
      </w:r>
      <w:r>
        <w:fldChar w:fldCharType="end"/>
      </w:r>
    </w:p>
    <w:p w:rsidR="00DE35DF" w:rsidRDefault="00DE35DF">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[61:B:2]</w:t>
      </w:r>
    </w:p>
    <w:p w:rsidR="00DE35DF" w:rsidRDefault="00DE35DF">
      <w:pPr>
        <w:widowControl w:val="0"/>
        <w:rPr>
          <w:rFonts w:ascii="Courier 10cpi" w:hAnsi="Courier 10cpi"/>
          <w:b/>
          <w:lang w:val="en-CA"/>
        </w:rPr>
      </w:pPr>
    </w:p>
    <w:p w:rsidR="00DE35DF" w:rsidRDefault="00DE35DF">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Affidavit</w:t>
      </w:r>
    </w:p>
    <w:p w:rsidR="00DE35DF" w:rsidRDefault="00DE35DF">
      <w:pPr>
        <w:widowControl w:val="0"/>
        <w:rPr>
          <w:rFonts w:ascii="Courier 10cpi" w:hAnsi="Courier 10cpi"/>
          <w:lang w:val="en-CA"/>
        </w:rPr>
      </w:pPr>
    </w:p>
    <w:p w:rsidR="00DE35DF" w:rsidRDefault="00DE35DF">
      <w:pPr>
        <w:widowControl w:val="0"/>
        <w:rPr>
          <w:rFonts w:ascii="Courier 10cpi" w:hAnsi="Courier 10cpi"/>
          <w:lang w:val="en-CA"/>
        </w:rPr>
      </w:pPr>
    </w:p>
    <w:p w:rsidR="00DE35DF" w:rsidRDefault="00DE35DF">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DE35DF" w:rsidRDefault="00DE35DF">
      <w:pPr>
        <w:widowControl w:val="0"/>
        <w:rPr>
          <w:rFonts w:ascii="Courier 10cpi" w:hAnsi="Courier 10cpi"/>
          <w:lang w:val="en-CA"/>
        </w:rPr>
      </w:pPr>
    </w:p>
    <w:p w:rsidR="00DE35DF" w:rsidRDefault="00DE35DF">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DE35DF" w:rsidRDefault="00DE35DF">
      <w:pPr>
        <w:widowControl w:val="0"/>
        <w:rPr>
          <w:rFonts w:ascii="Courier 10cpi" w:hAnsi="Courier 10cpi"/>
          <w:lang w:val="en-CA"/>
        </w:rPr>
      </w:pPr>
    </w:p>
    <w:p w:rsidR="00DE35DF" w:rsidRDefault="00DE35DF">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DE35DF" w:rsidRDefault="00DE35DF">
      <w:pPr>
        <w:widowControl w:val="0"/>
        <w:rPr>
          <w:rFonts w:ascii="Courier 10cpi" w:hAnsi="Courier 10cpi"/>
          <w:lang w:val="en-CA"/>
        </w:rPr>
      </w:pPr>
    </w:p>
    <w:p w:rsidR="00DE35DF" w:rsidRDefault="00DE35DF">
      <w:pPr>
        <w:widowControl w:val="0"/>
        <w:tabs>
          <w:tab w:val="center" w:pos="4680"/>
        </w:tabs>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DE35DF" w:rsidRDefault="00DE35DF">
      <w:pPr>
        <w:widowControl w:val="0"/>
        <w:rPr>
          <w:rFonts w:ascii="Courier 10cpi" w:hAnsi="Courier 10cpi"/>
          <w:lang w:val="en-CA"/>
        </w:rPr>
      </w:pPr>
    </w:p>
    <w:p w:rsidR="00DE35DF" w:rsidRDefault="00DE35DF">
      <w:pPr>
        <w:widowControl w:val="0"/>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cité, ville,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secrétaire général, DÉCLARE SOUS SERMENT :</w:t>
      </w:r>
    </w:p>
    <w:p w:rsidR="00DE35DF" w:rsidRDefault="00DE35DF">
      <w:pPr>
        <w:widowControl w:val="0"/>
        <w:rPr>
          <w:rFonts w:ascii="Courier 10cpi" w:hAnsi="Courier 10cpi"/>
          <w:lang w:val="en-CA"/>
        </w:rPr>
      </w:pPr>
    </w:p>
    <w:p w:rsidR="00DE35DF" w:rsidRDefault="00DE35DF">
      <w:pPr>
        <w:widowControl w:val="0"/>
        <w:rPr>
          <w:rFonts w:ascii="Courier 10cpi" w:hAnsi="Courier 10cpi"/>
          <w:lang w:val="en-CA"/>
        </w:rPr>
      </w:pPr>
      <w:r>
        <w:rPr>
          <w:rFonts w:ascii="Courier 10cpi" w:hAnsi="Courier 10cpi"/>
          <w:lang w:val="en-CA"/>
        </w:rPr>
        <w:t>1.</w:t>
      </w:r>
      <w:r>
        <w:rPr>
          <w:rFonts w:ascii="Courier 10cpi" w:hAnsi="Courier 10cpi"/>
          <w:lang w:val="en-CA"/>
        </w:rPr>
        <w:tab/>
        <w:t>Je suis le secrétaire de la société [</w:t>
      </w:r>
      <w:r>
        <w:rPr>
          <w:rFonts w:ascii="Courier 10cpi" w:hAnsi="Courier 10cpi"/>
          <w:i/>
          <w:lang w:val="en-CA"/>
        </w:rPr>
        <w:t>dénomination sociale</w:t>
      </w:r>
      <w:r>
        <w:rPr>
          <w:rFonts w:ascii="Courier 10cpi" w:hAnsi="Courier 10cpi"/>
          <w:lang w:val="en-CA"/>
        </w:rPr>
        <w:t>] Limitée (ci-après appelée "la société").</w:t>
      </w:r>
    </w:p>
    <w:p w:rsidR="00DE35DF" w:rsidRDefault="00DE35DF">
      <w:pPr>
        <w:widowControl w:val="0"/>
        <w:rPr>
          <w:rFonts w:ascii="Courier 10cpi" w:hAnsi="Courier 10cpi"/>
          <w:lang w:val="en-CA"/>
        </w:rPr>
      </w:pPr>
    </w:p>
    <w:p w:rsidR="00DE35DF" w:rsidRDefault="00DE35DF">
      <w:pPr>
        <w:widowControl w:val="0"/>
        <w:rPr>
          <w:rFonts w:ascii="Courier 10cpi" w:hAnsi="Courier 10cpi"/>
          <w:lang w:val="en-CA"/>
        </w:rPr>
      </w:pPr>
      <w:r>
        <w:rPr>
          <w:rFonts w:ascii="Courier 10cpi" w:hAnsi="Courier 10cpi"/>
          <w:lang w:val="en-CA"/>
        </w:rPr>
        <w:t>2.</w:t>
      </w:r>
      <w:r>
        <w:rPr>
          <w:rFonts w:ascii="Courier 10cpi" w:hAnsi="Courier 10cpi"/>
          <w:lang w:val="en-CA"/>
        </w:rPr>
        <w:tab/>
        <w:t xml:space="preserve">La société a été constituée en personne morale en vertu de la loi intitulée </w:t>
      </w:r>
      <w:r>
        <w:rPr>
          <w:rFonts w:ascii="Courier 10cpi" w:hAnsi="Courier 10cpi"/>
          <w:i/>
          <w:lang w:val="en-CA"/>
        </w:rPr>
        <w:t>The Corporations Act, 1953</w:t>
      </w:r>
      <w:r>
        <w:rPr>
          <w:rFonts w:ascii="Courier 10cpi" w:hAnsi="Courier 10cpi"/>
          <w:lang w:val="en-CA"/>
        </w:rPr>
        <w:t xml:space="preserve"> de la province de l'Ontario, au moyen de lettres patentes datées du [</w:t>
      </w:r>
      <w:r>
        <w:rPr>
          <w:rFonts w:ascii="Courier 10cpi" w:hAnsi="Courier 10cpi"/>
          <w:i/>
          <w:lang w:val="en-CA"/>
        </w:rPr>
        <w:t>date</w:t>
      </w:r>
      <w:r>
        <w:rPr>
          <w:rFonts w:ascii="Courier 10cpi" w:hAnsi="Courier 10cpi"/>
          <w:lang w:val="en-CA"/>
        </w:rPr>
        <w:t>], sous la dénomination sociale [</w:t>
      </w:r>
      <w:r>
        <w:rPr>
          <w:rFonts w:ascii="Courier 10cpi" w:hAnsi="Courier 10cpi"/>
          <w:i/>
          <w:lang w:val="en-CA"/>
        </w:rPr>
        <w:t>dénomination sociale</w:t>
      </w:r>
      <w:r>
        <w:rPr>
          <w:rFonts w:ascii="Courier 10cpi" w:hAnsi="Courier 10cpi"/>
          <w:lang w:val="en-CA"/>
        </w:rPr>
        <w:t>] Limitée, avec un capital autorisé de ... actions sans valeur nominale.</w:t>
      </w:r>
    </w:p>
    <w:p w:rsidR="00DE35DF" w:rsidRDefault="00DE35DF">
      <w:pPr>
        <w:widowControl w:val="0"/>
        <w:rPr>
          <w:rFonts w:ascii="Courier 10cpi" w:hAnsi="Courier 10cpi"/>
          <w:lang w:val="en-CA"/>
        </w:rPr>
      </w:pPr>
    </w:p>
    <w:p w:rsidR="00DE35DF" w:rsidRDefault="00DE35DF">
      <w:pPr>
        <w:widowControl w:val="0"/>
        <w:rPr>
          <w:rFonts w:ascii="Courier 10cpi" w:hAnsi="Courier 10cpi"/>
          <w:lang w:val="en-CA"/>
        </w:rPr>
      </w:pPr>
      <w:r>
        <w:rPr>
          <w:rFonts w:ascii="Courier 10cpi" w:hAnsi="Courier 10cpi"/>
          <w:lang w:val="en-CA"/>
        </w:rPr>
        <w:t>3.</w:t>
      </w:r>
      <w:r>
        <w:rPr>
          <w:rFonts w:ascii="Courier 10cpi" w:hAnsi="Courier 10cpi"/>
          <w:lang w:val="en-CA"/>
        </w:rPr>
        <w:tab/>
        <w:t>Des lettres patentes supplémentaires datées du [</w:t>
      </w:r>
      <w:r>
        <w:rPr>
          <w:rFonts w:ascii="Courier 10cpi" w:hAnsi="Courier 10cpi"/>
          <w:i/>
          <w:lang w:val="en-CA"/>
        </w:rPr>
        <w:t>date</w:t>
      </w:r>
      <w:r>
        <w:rPr>
          <w:rFonts w:ascii="Courier 10cpi" w:hAnsi="Courier 10cpi"/>
          <w:lang w:val="en-CA"/>
        </w:rPr>
        <w:t>] ont été délivrées à la société. Elles désignaient les actions sans valeur nominale de la société comme des actions ordinaires et elles augmentaient le capital autorisé de la société en créant ... actions privilégiées rachetables à dividendes cumulatifs de 6 1/2 pour cent d'une valeur nominale de ... $ chacune.</w:t>
      </w:r>
    </w:p>
    <w:p w:rsidR="00DE35DF" w:rsidRDefault="00DE35DF">
      <w:pPr>
        <w:widowControl w:val="0"/>
        <w:rPr>
          <w:rFonts w:ascii="Courier 10cpi" w:hAnsi="Courier 10cpi"/>
          <w:lang w:val="en-CA"/>
        </w:rPr>
      </w:pPr>
    </w:p>
    <w:p w:rsidR="00DE35DF" w:rsidRDefault="00DE35DF">
      <w:pPr>
        <w:widowControl w:val="0"/>
        <w:rPr>
          <w:rFonts w:ascii="Courier 10cpi" w:hAnsi="Courier 10cpi"/>
          <w:lang w:val="en-CA"/>
        </w:rPr>
      </w:pPr>
      <w:r>
        <w:rPr>
          <w:rFonts w:ascii="Courier 10cpi" w:hAnsi="Courier 10cpi"/>
          <w:lang w:val="en-CA"/>
        </w:rPr>
        <w:t>4.</w:t>
      </w:r>
      <w:r>
        <w:rPr>
          <w:rFonts w:ascii="Courier 10cpi" w:hAnsi="Courier 10cpi"/>
          <w:lang w:val="en-CA"/>
        </w:rPr>
        <w:tab/>
        <w:t>Des lettres patentes supplémentaires datées du [</w:t>
      </w:r>
      <w:r>
        <w:rPr>
          <w:rFonts w:ascii="Courier 10cpi" w:hAnsi="Courier 10cpi"/>
          <w:i/>
          <w:lang w:val="en-CA"/>
        </w:rPr>
        <w:t>date</w:t>
      </w:r>
      <w:r>
        <w:rPr>
          <w:rFonts w:ascii="Courier 10cpi" w:hAnsi="Courier 10cpi"/>
          <w:lang w:val="en-CA"/>
        </w:rPr>
        <w:t xml:space="preserve">] ont été délivrées à la société. Elles augmentaient le capital autorisé de la société en créant ... actions ordinaires supplémentaires sans valeur nominale ayant égalité de rang avec les actions ordinaires existantes de la société. </w:t>
      </w:r>
    </w:p>
    <w:p w:rsidR="00DE35DF" w:rsidRDefault="00DE35DF">
      <w:pPr>
        <w:widowControl w:val="0"/>
        <w:rPr>
          <w:rFonts w:ascii="Courier 10cpi" w:hAnsi="Courier 10cpi"/>
          <w:lang w:val="en-CA"/>
        </w:rPr>
      </w:pPr>
    </w:p>
    <w:p w:rsidR="00DE35DF" w:rsidRDefault="00DE35DF">
      <w:pPr>
        <w:widowControl w:val="0"/>
        <w:rPr>
          <w:rFonts w:ascii="Courier 10cpi" w:hAnsi="Courier 10cpi"/>
          <w:lang w:val="en-CA"/>
        </w:rPr>
      </w:pPr>
      <w:r>
        <w:rPr>
          <w:rFonts w:ascii="Courier 10cpi" w:hAnsi="Courier 10cpi"/>
          <w:lang w:val="en-CA"/>
        </w:rPr>
        <w:t>5.</w:t>
      </w:r>
      <w:r>
        <w:rPr>
          <w:rFonts w:ascii="Courier 10cpi" w:hAnsi="Courier 10cpi"/>
          <w:lang w:val="en-CA"/>
        </w:rPr>
        <w:tab/>
        <w:t>Le capital autorisé de la société se compose actuellement de ... actions privilégiées rachetables à dividendes cumulatifs de 6 1/2 pour cent d'une valeur nominale de ... $ chacune (ci-après appelées les «actions privilégiées») et de ... actions ordinaires sans valeur nominale (ci-après appelées les «actions ordinaires»). Toutes les actions privilégiées et ... des actions ordinaires ont été émises et sont en circulation comme des actions entièrement libérées.</w:t>
      </w:r>
    </w:p>
    <w:p w:rsidR="00DE35DF" w:rsidRDefault="00DE35DF">
      <w:pPr>
        <w:widowControl w:val="0"/>
        <w:rPr>
          <w:rFonts w:ascii="Courier 10cpi" w:hAnsi="Courier 10cpi"/>
          <w:lang w:val="en-CA"/>
        </w:rPr>
      </w:pPr>
    </w:p>
    <w:p w:rsidR="00DE35DF" w:rsidRDefault="00DE35DF">
      <w:pPr>
        <w:widowControl w:val="0"/>
        <w:rPr>
          <w:rFonts w:ascii="Courier 10cpi" w:hAnsi="Courier 10cpi"/>
          <w:lang w:val="en-CA"/>
        </w:rPr>
      </w:pPr>
      <w:r>
        <w:rPr>
          <w:rFonts w:ascii="Courier 10cpi" w:hAnsi="Courier 10cpi"/>
          <w:lang w:val="en-CA"/>
        </w:rPr>
        <w:t>6.</w:t>
      </w:r>
      <w:r>
        <w:rPr>
          <w:rFonts w:ascii="Courier 10cpi" w:hAnsi="Courier 10cpi"/>
          <w:lang w:val="en-CA"/>
        </w:rPr>
        <w:tab/>
        <w:t xml:space="preserve">Le siège social de la société est situé dans la ville de ..., dans la province de l'Ontario. </w:t>
      </w:r>
    </w:p>
    <w:p w:rsidR="00DE35DF" w:rsidRDefault="00DE35DF">
      <w:pPr>
        <w:widowControl w:val="0"/>
        <w:rPr>
          <w:rFonts w:ascii="Courier 10cpi" w:hAnsi="Courier 10cpi"/>
          <w:lang w:val="en-CA"/>
        </w:rPr>
      </w:pPr>
    </w:p>
    <w:p w:rsidR="00DE35DF" w:rsidRDefault="00DE35DF">
      <w:pPr>
        <w:widowControl w:val="0"/>
        <w:rPr>
          <w:rFonts w:ascii="Courier 10cpi" w:hAnsi="Courier 10cpi"/>
          <w:lang w:val="en-CA"/>
        </w:rPr>
      </w:pPr>
      <w:r>
        <w:rPr>
          <w:rFonts w:ascii="Courier 10cpi" w:hAnsi="Courier 10cpi"/>
          <w:lang w:val="en-CA"/>
        </w:rPr>
        <w:t>7.</w:t>
      </w:r>
      <w:r>
        <w:rPr>
          <w:rFonts w:ascii="Courier 10cpi" w:hAnsi="Courier 10cpi"/>
          <w:lang w:val="en-CA"/>
        </w:rPr>
        <w:tab/>
        <w:t>Une assemblée des détenteurs des actions ordinaires et des actions privilégiées de la société a été convoquée en vue de permettre aux actionnaires d'examiner un projet d'arrangement entre la société et ses actionnaires et d'accepter les conditions ainsi proposées s'ils les jugent convenables. Une copie de cet arrangement est jointe au présent affidavit comme pièce «A». Cet arrangement pourra être adopté intégralement sous une forme modifiée lors de cette assemblée qui se tiendra le [</w:t>
      </w:r>
      <w:r>
        <w:rPr>
          <w:rFonts w:ascii="Courier 10cpi" w:hAnsi="Courier 10cpi"/>
          <w:i/>
          <w:lang w:val="en-CA"/>
        </w:rPr>
        <w:t>date</w:t>
      </w:r>
      <w:r>
        <w:rPr>
          <w:rFonts w:ascii="Courier 10cpi" w:hAnsi="Courier 10cpi"/>
          <w:lang w:val="en-CA"/>
        </w:rPr>
        <w:t>] ou à toute autre date que le président de la société pourra établir, dans la ville de ..., au Canada, à [</w:t>
      </w:r>
      <w:r>
        <w:rPr>
          <w:rFonts w:ascii="Courier 10cpi" w:hAnsi="Courier 10cpi"/>
          <w:i/>
          <w:lang w:val="en-CA"/>
        </w:rPr>
        <w:t>heure</w:t>
      </w:r>
      <w:r>
        <w:rPr>
          <w:rFonts w:ascii="Courier 10cpi" w:hAnsi="Courier 10cpi"/>
          <w:lang w:val="en-CA"/>
        </w:rPr>
        <w:t>], heure normale.</w:t>
      </w:r>
    </w:p>
    <w:p w:rsidR="00DE35DF" w:rsidRDefault="00DE35DF">
      <w:pPr>
        <w:widowControl w:val="0"/>
        <w:rPr>
          <w:rFonts w:ascii="Courier 10cpi" w:hAnsi="Courier 10cpi"/>
          <w:lang w:val="en-CA"/>
        </w:rPr>
      </w:pPr>
    </w:p>
    <w:p w:rsidR="00DE35DF" w:rsidRDefault="00DE35DF">
      <w:pPr>
        <w:widowControl w:val="0"/>
        <w:rPr>
          <w:rFonts w:ascii="Courier 10cpi" w:hAnsi="Courier 10cpi"/>
          <w:lang w:val="en-CA"/>
        </w:rPr>
      </w:pPr>
      <w:r>
        <w:rPr>
          <w:rFonts w:ascii="Courier 10cpi" w:hAnsi="Courier 10cpi"/>
          <w:lang w:val="en-CA"/>
        </w:rPr>
        <w:t>8.</w:t>
      </w:r>
      <w:r>
        <w:rPr>
          <w:rFonts w:ascii="Courier 10cpi" w:hAnsi="Courier 10cpi"/>
          <w:lang w:val="en-CA"/>
        </w:rPr>
        <w:tab/>
        <w:t>Le [</w:t>
      </w:r>
      <w:r>
        <w:rPr>
          <w:rFonts w:ascii="Courier 10cpi" w:hAnsi="Courier 10cpi"/>
          <w:i/>
          <w:lang w:val="en-CA"/>
        </w:rPr>
        <w:t>date</w:t>
      </w:r>
      <w:r>
        <w:rPr>
          <w:rFonts w:ascii="Courier 10cpi" w:hAnsi="Courier 10cpi"/>
          <w:lang w:val="en-CA"/>
        </w:rPr>
        <w:t>], conformément à l'ordonnance du juge [</w:t>
      </w:r>
      <w:r>
        <w:rPr>
          <w:rFonts w:ascii="Courier 10cpi" w:hAnsi="Courier 10cpi"/>
          <w:i/>
          <w:lang w:val="en-CA"/>
        </w:rPr>
        <w:t>nom</w:t>
      </w:r>
      <w:r>
        <w:rPr>
          <w:rFonts w:ascii="Courier 10cpi" w:hAnsi="Courier 10cpi"/>
          <w:lang w:val="en-CA"/>
        </w:rPr>
        <w:t>] datée du [</w:t>
      </w:r>
      <w:r>
        <w:rPr>
          <w:rFonts w:ascii="Courier 10cpi" w:hAnsi="Courier 10cpi"/>
          <w:i/>
          <w:lang w:val="en-CA"/>
        </w:rPr>
        <w:t>date</w:t>
      </w:r>
      <w:r>
        <w:rPr>
          <w:rFonts w:ascii="Courier 10cpi" w:hAnsi="Courier 10cpi"/>
          <w:lang w:val="en-CA"/>
        </w:rPr>
        <w:t>], des copies de l'avis de convocation auxdites assemblées, d'une circulaire d'information à laquelle a été annexée une copie de l'arrangement (dans sa version ci-jointe comme pièce «A») ainsi que d'une formule de procuration ont été postées, avec une lettre explicative du président de la société, à chaque détenteur d'actions ordinaires et à chaque détenteur d'actions privilégiées de la société. La pièce «B» ci-jointe constitue une copie conforme d'un affidavit de [</w:t>
      </w:r>
      <w:r>
        <w:rPr>
          <w:rFonts w:ascii="Courier 10cpi" w:hAnsi="Courier 10cpi"/>
          <w:i/>
          <w:lang w:val="en-CA"/>
        </w:rPr>
        <w:t>nom</w:t>
      </w:r>
      <w:r>
        <w:rPr>
          <w:rFonts w:ascii="Courier 10cpi" w:hAnsi="Courier 10cpi"/>
          <w:lang w:val="en-CA"/>
        </w:rPr>
        <w:t>] attestant que l'avis de convocation aux assemblées, la circulaire d'information et la formule de procuration ont été postés aux détenteurs des actions ordinaires de la société. La pièce «C» ci-jointe constitue une copie conforme d'un affidavit de [</w:t>
      </w:r>
      <w:r>
        <w:rPr>
          <w:rFonts w:ascii="Courier 10cpi" w:hAnsi="Courier 10cpi"/>
          <w:i/>
          <w:lang w:val="en-CA"/>
        </w:rPr>
        <w:t>nom</w:t>
      </w:r>
      <w:r>
        <w:rPr>
          <w:rFonts w:ascii="Courier 10cpi" w:hAnsi="Courier 10cpi"/>
          <w:lang w:val="en-CA"/>
        </w:rPr>
        <w:t xml:space="preserve">] attestant que l'avis de convocation aux assemblées, la circulaire d'information et la formule de procuration ont été postés aux détenteurs des actions privilégiées de la société. </w:t>
      </w:r>
    </w:p>
    <w:p w:rsidR="00DE35DF" w:rsidRDefault="00DE35DF">
      <w:pPr>
        <w:widowControl w:val="0"/>
        <w:rPr>
          <w:rFonts w:ascii="Courier 10cpi" w:hAnsi="Courier 10cpi"/>
          <w:lang w:val="en-CA"/>
        </w:rPr>
      </w:pPr>
    </w:p>
    <w:p w:rsidR="00DE35DF" w:rsidRDefault="00DE35DF">
      <w:pPr>
        <w:widowControl w:val="0"/>
        <w:rPr>
          <w:rFonts w:ascii="Courier 10cpi" w:hAnsi="Courier 10cpi"/>
          <w:lang w:val="en-CA"/>
        </w:rPr>
      </w:pPr>
      <w:r>
        <w:rPr>
          <w:rFonts w:ascii="Courier 10cpi" w:hAnsi="Courier 10cpi"/>
          <w:lang w:val="en-CA"/>
        </w:rPr>
        <w:t>9.</w:t>
      </w:r>
      <w:r>
        <w:rPr>
          <w:rFonts w:ascii="Courier 10cpi" w:hAnsi="Courier 10cpi"/>
          <w:lang w:val="en-CA"/>
        </w:rPr>
        <w:tab/>
        <w:t>L'assemblée a été tenue le [</w:t>
      </w:r>
      <w:r>
        <w:rPr>
          <w:rFonts w:ascii="Courier 10cpi" w:hAnsi="Courier 10cpi"/>
          <w:i/>
          <w:lang w:val="en-CA"/>
        </w:rPr>
        <w:t>date</w:t>
      </w:r>
      <w:r>
        <w:rPr>
          <w:rFonts w:ascii="Courier 10cpi" w:hAnsi="Courier 10cpi"/>
          <w:lang w:val="en-CA"/>
        </w:rPr>
        <w:t>] dans les bureaux de la société situés à/au [</w:t>
      </w:r>
      <w:r>
        <w:rPr>
          <w:rFonts w:ascii="Courier 10cpi" w:hAnsi="Courier 10cpi"/>
          <w:i/>
          <w:lang w:val="en-CA"/>
        </w:rPr>
        <w:t>adresse</w:t>
      </w:r>
      <w:r>
        <w:rPr>
          <w:rFonts w:ascii="Courier 10cpi" w:hAnsi="Courier 10cpi"/>
          <w:lang w:val="en-CA"/>
        </w:rPr>
        <w:t>], en Ontario.</w:t>
      </w:r>
    </w:p>
    <w:p w:rsidR="00DE35DF" w:rsidRDefault="00DE35DF">
      <w:pPr>
        <w:widowControl w:val="0"/>
        <w:rPr>
          <w:rFonts w:ascii="Courier 10cpi" w:hAnsi="Courier 10cpi"/>
          <w:lang w:val="en-CA"/>
        </w:rPr>
      </w:pPr>
    </w:p>
    <w:p w:rsidR="00DE35DF" w:rsidRDefault="00DE35DF">
      <w:pPr>
        <w:widowControl w:val="0"/>
        <w:rPr>
          <w:rFonts w:ascii="Courier 10cpi" w:hAnsi="Courier 10cpi"/>
          <w:lang w:val="en-CA"/>
        </w:rPr>
      </w:pPr>
      <w:r>
        <w:rPr>
          <w:rFonts w:ascii="Courier 10cpi" w:hAnsi="Courier 10cpi"/>
          <w:lang w:val="en-CA"/>
        </w:rPr>
        <w:t>10.</w:t>
      </w:r>
      <w:r>
        <w:rPr>
          <w:rFonts w:ascii="Courier 10cpi" w:hAnsi="Courier 10cpi"/>
          <w:lang w:val="en-CA"/>
        </w:rPr>
        <w:tab/>
        <w:t>Lors de l'assemblée, les détenteurs de ... actions ordinaires et les détenteurs de ... actions privilégiées étaient présents en personne ou étaient représentés par un mandataire. Lors de l'assemblée, les actionnaires qui étaient présents en personne et ceux qui étaient représentés par mandataire étaient en nombre suffisant pour que soit atteint le quorum établi aux fins des affaires courantes par les règlements de la société.</w:t>
      </w:r>
    </w:p>
    <w:p w:rsidR="00DE35DF" w:rsidRDefault="00DE35DF">
      <w:pPr>
        <w:widowControl w:val="0"/>
        <w:rPr>
          <w:rFonts w:ascii="Courier 10cpi" w:hAnsi="Courier 10cpi"/>
          <w:lang w:val="en-CA"/>
        </w:rPr>
      </w:pPr>
    </w:p>
    <w:p w:rsidR="00DE35DF" w:rsidRDefault="00DE35DF">
      <w:pPr>
        <w:widowControl w:val="0"/>
        <w:rPr>
          <w:rFonts w:ascii="Courier 10cpi" w:hAnsi="Courier 10cpi"/>
          <w:lang w:val="en-CA"/>
        </w:rPr>
      </w:pPr>
      <w:r>
        <w:rPr>
          <w:rFonts w:ascii="Courier 10cpi" w:hAnsi="Courier 10cpi"/>
          <w:lang w:val="en-CA"/>
        </w:rPr>
        <w:t xml:space="preserve">11. </w:t>
      </w:r>
      <w:r>
        <w:rPr>
          <w:rFonts w:ascii="Courier 10cpi" w:hAnsi="Courier 10cpi"/>
          <w:lang w:val="en-CA"/>
        </w:rPr>
        <w:tab/>
        <w:t>Lors de l'assemblée, l'arrangement, sous sa forme intégrale, a reçu l'appui de plus des trois-quarts des actions ordinaires et de plus des trois-quarts des actions privilégiées représentées.</w:t>
      </w:r>
    </w:p>
    <w:p w:rsidR="00DE35DF" w:rsidRDefault="00DE35DF">
      <w:pPr>
        <w:widowControl w:val="0"/>
        <w:rPr>
          <w:rFonts w:ascii="Courier 10cpi" w:hAnsi="Courier 10cpi"/>
          <w:lang w:val="en-CA"/>
        </w:rPr>
      </w:pPr>
    </w:p>
    <w:p w:rsidR="00DE35DF" w:rsidRDefault="00DE35DF">
      <w:pPr>
        <w:widowControl w:val="0"/>
        <w:rPr>
          <w:rFonts w:ascii="Courier 10cpi" w:hAnsi="Courier 10cpi"/>
          <w:lang w:val="en-CA"/>
        </w:rPr>
      </w:pPr>
      <w:r>
        <w:rPr>
          <w:rFonts w:ascii="Courier 10cpi" w:hAnsi="Courier 10cpi"/>
          <w:lang w:val="en-CA"/>
        </w:rPr>
        <w:t>12.</w:t>
      </w:r>
      <w:r>
        <w:rPr>
          <w:rFonts w:ascii="Courier 10cpi" w:hAnsi="Courier 10cpi"/>
          <w:lang w:val="en-CA"/>
        </w:rPr>
        <w:tab/>
        <w:t>Lors de l'assemblée, les résultats du scrutin  tenu au sujet de la résolution sur l'acceptation de l'arrangement par les détenteurs d'actions ordinaires ont été les suivants :</w:t>
      </w:r>
    </w:p>
    <w:p w:rsidR="00DE35DF" w:rsidRDefault="00DE35DF">
      <w:pPr>
        <w:widowControl w:val="0"/>
        <w:rPr>
          <w:rFonts w:ascii="Courier 10cpi" w:hAnsi="Courier 10cpi"/>
          <w:lang w:val="en-CA"/>
        </w:rPr>
      </w:pPr>
    </w:p>
    <w:p w:rsidR="00DE35DF" w:rsidRDefault="00DE35DF">
      <w:pPr>
        <w:widowControl w:val="0"/>
        <w:rPr>
          <w:rFonts w:ascii="Courier 10cpi" w:hAnsi="Courier 10cpi"/>
          <w:lang w:val="en-CA"/>
        </w:rPr>
      </w:pPr>
      <w:r>
        <w:rPr>
          <w:rFonts w:ascii="Courier 10cpi" w:hAnsi="Courier 10cpi"/>
          <w:lang w:val="en-CA"/>
        </w:rPr>
        <w:tab/>
        <w:t>Vote en faveur de la résolution</w:t>
      </w:r>
      <w:r>
        <w:rPr>
          <w:rFonts w:ascii="Courier 10cpi" w:hAnsi="Courier 10cpi"/>
          <w:lang w:val="en-CA"/>
        </w:rPr>
        <w:tab/>
        <w:t>... actionnaires détenant</w:t>
      </w:r>
    </w:p>
    <w:p w:rsidR="00DE35DF" w:rsidRDefault="00DE35DF">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actions ordinaires</w:t>
      </w:r>
    </w:p>
    <w:p w:rsidR="00DE35DF" w:rsidRDefault="00DE35DF">
      <w:pPr>
        <w:widowControl w:val="0"/>
        <w:rPr>
          <w:rFonts w:ascii="Courier 10cpi" w:hAnsi="Courier 10cpi"/>
          <w:lang w:val="en-CA"/>
        </w:rPr>
      </w:pPr>
    </w:p>
    <w:p w:rsidR="00DE35DF" w:rsidRDefault="00DE35DF">
      <w:pPr>
        <w:widowControl w:val="0"/>
        <w:rPr>
          <w:rFonts w:ascii="Courier 10cpi" w:hAnsi="Courier 10cpi"/>
          <w:lang w:val="en-CA"/>
        </w:rPr>
      </w:pPr>
      <w:r>
        <w:rPr>
          <w:rFonts w:ascii="Courier 10cpi" w:hAnsi="Courier 10cpi"/>
          <w:lang w:val="en-CA"/>
        </w:rPr>
        <w:tab/>
        <w:t>Vote contre la résolution</w:t>
      </w:r>
      <w:r>
        <w:rPr>
          <w:rFonts w:ascii="Courier 10cpi" w:hAnsi="Courier 10cpi"/>
          <w:lang w:val="en-CA"/>
        </w:rPr>
        <w:tab/>
      </w:r>
      <w:r>
        <w:rPr>
          <w:rFonts w:ascii="Courier 10cpi" w:hAnsi="Courier 10cpi"/>
          <w:lang w:val="en-CA"/>
        </w:rPr>
        <w:tab/>
        <w:t>un actionnaire détenant</w:t>
      </w:r>
    </w:p>
    <w:p w:rsidR="00DE35DF" w:rsidRDefault="00DE35DF">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actions ordinaires</w:t>
      </w:r>
    </w:p>
    <w:p w:rsidR="00DE35DF" w:rsidRDefault="00DE35DF">
      <w:pPr>
        <w:widowControl w:val="0"/>
        <w:rPr>
          <w:rFonts w:ascii="Courier 10cpi" w:hAnsi="Courier 10cpi"/>
          <w:lang w:val="en-CA"/>
        </w:rPr>
      </w:pPr>
    </w:p>
    <w:p w:rsidR="00DE35DF" w:rsidRDefault="00DE35DF">
      <w:pPr>
        <w:widowControl w:val="0"/>
        <w:rPr>
          <w:rFonts w:ascii="Courier 10cpi" w:hAnsi="Courier 10cpi"/>
          <w:lang w:val="en-CA"/>
        </w:rPr>
      </w:pPr>
      <w:r>
        <w:rPr>
          <w:rFonts w:ascii="Courier 10cpi" w:hAnsi="Courier 10cpi"/>
          <w:lang w:val="en-CA"/>
        </w:rPr>
        <w:t>Le vote contre la résolution a été exprimé par procuration au nom de [</w:t>
      </w:r>
      <w:r>
        <w:rPr>
          <w:rFonts w:ascii="Courier 10cpi" w:hAnsi="Courier 10cpi"/>
          <w:i/>
          <w:lang w:val="en-CA"/>
        </w:rPr>
        <w:t>nom</w:t>
      </w:r>
      <w:r>
        <w:rPr>
          <w:rFonts w:ascii="Courier 10cpi" w:hAnsi="Courier 10cpi"/>
          <w:lang w:val="en-CA"/>
        </w:rPr>
        <w:t>], dont la dernière adresse inscrite aux livres de la société est le [</w:t>
      </w:r>
      <w:r>
        <w:rPr>
          <w:rFonts w:ascii="Courier 10cpi" w:hAnsi="Courier 10cpi"/>
          <w:i/>
          <w:lang w:val="en-CA"/>
        </w:rPr>
        <w:t>adresse</w:t>
      </w:r>
      <w:r>
        <w:rPr>
          <w:rFonts w:ascii="Courier 10cpi" w:hAnsi="Courier 10cpi"/>
          <w:lang w:val="en-CA"/>
        </w:rPr>
        <w:t xml:space="preserve">], en Ontario. Aucun actionnaire ordinaire présent en personne à l'assemblée ne s'est opposé à la résolution ou n'a voté contre celle-ci. </w:t>
      </w:r>
    </w:p>
    <w:p w:rsidR="00DE35DF" w:rsidRDefault="00DE35DF">
      <w:pPr>
        <w:widowControl w:val="0"/>
        <w:rPr>
          <w:rFonts w:ascii="Courier 10cpi" w:hAnsi="Courier 10cpi"/>
          <w:lang w:val="en-CA"/>
        </w:rPr>
      </w:pPr>
    </w:p>
    <w:p w:rsidR="00DE35DF" w:rsidRDefault="00DE35DF">
      <w:pPr>
        <w:widowControl w:val="0"/>
        <w:rPr>
          <w:rFonts w:ascii="Courier 10cpi" w:hAnsi="Courier 10cpi"/>
          <w:lang w:val="en-CA"/>
        </w:rPr>
      </w:pPr>
      <w:r>
        <w:rPr>
          <w:rFonts w:ascii="Courier 10cpi" w:hAnsi="Courier 10cpi"/>
          <w:lang w:val="en-CA"/>
        </w:rPr>
        <w:t>13.</w:t>
      </w:r>
      <w:r>
        <w:rPr>
          <w:rFonts w:ascii="Courier 10cpi" w:hAnsi="Courier 10cpi"/>
          <w:lang w:val="en-CA"/>
        </w:rPr>
        <w:tab/>
        <w:t>Lors de l'assemblée, les résultats du scrutin tenu au sujet de la résolution sur l'acceptation de l'arrangement par les détenteurs d'actions privilégiées ont été les suivants :</w:t>
      </w:r>
    </w:p>
    <w:p w:rsidR="00DE35DF" w:rsidRDefault="00DE35DF">
      <w:pPr>
        <w:widowControl w:val="0"/>
        <w:rPr>
          <w:rFonts w:ascii="Courier 10cpi" w:hAnsi="Courier 10cpi"/>
          <w:lang w:val="en-CA"/>
        </w:rPr>
      </w:pPr>
    </w:p>
    <w:p w:rsidR="00DE35DF" w:rsidRDefault="00DE35DF">
      <w:pPr>
        <w:widowControl w:val="0"/>
        <w:rPr>
          <w:rFonts w:ascii="Courier 10cpi" w:hAnsi="Courier 10cpi"/>
          <w:lang w:val="en-CA"/>
        </w:rPr>
      </w:pPr>
      <w:r>
        <w:rPr>
          <w:rFonts w:ascii="Courier 10cpi" w:hAnsi="Courier 10cpi"/>
          <w:lang w:val="en-CA"/>
        </w:rPr>
        <w:tab/>
        <w:t>Vote en faveur de la résolution</w:t>
      </w:r>
      <w:r>
        <w:rPr>
          <w:rFonts w:ascii="Courier 10cpi" w:hAnsi="Courier 10cpi"/>
          <w:lang w:val="en-CA"/>
        </w:rPr>
        <w:tab/>
        <w:t>... actionnaires détenant</w:t>
      </w:r>
    </w:p>
    <w:p w:rsidR="00DE35DF" w:rsidRDefault="00DE35DF">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actions privilégiées</w:t>
      </w:r>
    </w:p>
    <w:p w:rsidR="00DE35DF" w:rsidRDefault="00DE35DF">
      <w:pPr>
        <w:widowControl w:val="0"/>
        <w:rPr>
          <w:rFonts w:ascii="Courier 10cpi" w:hAnsi="Courier 10cpi"/>
          <w:lang w:val="en-CA"/>
        </w:rPr>
      </w:pPr>
    </w:p>
    <w:p w:rsidR="00DE35DF" w:rsidRDefault="00DE35DF">
      <w:pPr>
        <w:widowControl w:val="0"/>
        <w:rPr>
          <w:rFonts w:ascii="Courier 10cpi" w:hAnsi="Courier 10cpi"/>
          <w:lang w:val="en-CA"/>
        </w:rPr>
      </w:pPr>
      <w:r>
        <w:rPr>
          <w:rFonts w:ascii="Courier 10cpi" w:hAnsi="Courier 10cpi"/>
          <w:lang w:val="en-CA"/>
        </w:rPr>
        <w:tab/>
        <w:t>Vote contre la résolution</w:t>
      </w:r>
      <w:r>
        <w:rPr>
          <w:rFonts w:ascii="Courier 10cpi" w:hAnsi="Courier 10cpi"/>
          <w:lang w:val="en-CA"/>
        </w:rPr>
        <w:tab/>
      </w:r>
      <w:r>
        <w:rPr>
          <w:rFonts w:ascii="Courier 10cpi" w:hAnsi="Courier 10cpi"/>
          <w:lang w:val="en-CA"/>
        </w:rPr>
        <w:tab/>
        <w:t>... actionnaires détenant</w:t>
      </w:r>
    </w:p>
    <w:p w:rsidR="00DE35DF" w:rsidRDefault="00DE35DF">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actions privilégiées</w:t>
      </w:r>
    </w:p>
    <w:p w:rsidR="00DE35DF" w:rsidRDefault="00DE35DF">
      <w:pPr>
        <w:widowControl w:val="0"/>
        <w:rPr>
          <w:rFonts w:ascii="Courier 10cpi" w:hAnsi="Courier 10cpi"/>
          <w:lang w:val="en-CA"/>
        </w:rPr>
      </w:pPr>
    </w:p>
    <w:p w:rsidR="00DE35DF" w:rsidRDefault="00DE35DF">
      <w:pPr>
        <w:widowControl w:val="0"/>
        <w:rPr>
          <w:rFonts w:ascii="Courier 10cpi" w:hAnsi="Courier 10cpi"/>
          <w:lang w:val="en-CA"/>
        </w:rPr>
      </w:pPr>
      <w:r>
        <w:rPr>
          <w:rFonts w:ascii="Courier 10cpi" w:hAnsi="Courier 10cpi"/>
          <w:lang w:val="en-CA"/>
        </w:rPr>
        <w:t>Le vote contre la résolution a été exprimé par procuration au nom de [</w:t>
      </w:r>
      <w:r>
        <w:rPr>
          <w:rFonts w:ascii="Courier 10cpi" w:hAnsi="Courier 10cpi"/>
          <w:i/>
          <w:lang w:val="en-CA"/>
        </w:rPr>
        <w:t>nom</w:t>
      </w:r>
      <w:r>
        <w:rPr>
          <w:rFonts w:ascii="Courier 10cpi" w:hAnsi="Courier 10cpi"/>
          <w:lang w:val="en-CA"/>
        </w:rPr>
        <w:t>] et de [</w:t>
      </w:r>
      <w:r>
        <w:rPr>
          <w:rFonts w:ascii="Courier 10cpi" w:hAnsi="Courier 10cpi"/>
          <w:i/>
          <w:lang w:val="en-CA"/>
        </w:rPr>
        <w:t>nom</w:t>
      </w:r>
      <w:r>
        <w:rPr>
          <w:rFonts w:ascii="Courier 10cpi" w:hAnsi="Courier 10cpi"/>
          <w:lang w:val="en-CA"/>
        </w:rPr>
        <w:t>], dont les dernières adresses inscrites aux livres de la société sont respectivement le [</w:t>
      </w:r>
      <w:r>
        <w:rPr>
          <w:rFonts w:ascii="Courier 10cpi" w:hAnsi="Courier 10cpi"/>
          <w:i/>
          <w:lang w:val="en-CA"/>
        </w:rPr>
        <w:t>adresse</w:t>
      </w:r>
      <w:r>
        <w:rPr>
          <w:rFonts w:ascii="Courier 10cpi" w:hAnsi="Courier 10cpi"/>
          <w:lang w:val="en-CA"/>
        </w:rPr>
        <w:t>], en Ontario et le [</w:t>
      </w:r>
      <w:r>
        <w:rPr>
          <w:rFonts w:ascii="Courier 10cpi" w:hAnsi="Courier 10cpi"/>
          <w:i/>
          <w:lang w:val="en-CA"/>
        </w:rPr>
        <w:t>adresse</w:t>
      </w:r>
      <w:r>
        <w:rPr>
          <w:rFonts w:ascii="Courier 10cpi" w:hAnsi="Courier 10cpi"/>
          <w:lang w:val="en-CA"/>
        </w:rPr>
        <w:t xml:space="preserve">]. Aucun actionnaire privilégié présent en personne à l'assemblée ne s'est opposé à la résolution ou n'a voté contre celle-ci. </w:t>
      </w:r>
    </w:p>
    <w:p w:rsidR="00DE35DF" w:rsidRDefault="00DE35DF">
      <w:pPr>
        <w:widowControl w:val="0"/>
        <w:rPr>
          <w:rFonts w:ascii="Courier 10cpi" w:hAnsi="Courier 10cpi"/>
          <w:lang w:val="en-CA"/>
        </w:rPr>
      </w:pPr>
    </w:p>
    <w:p w:rsidR="00DE35DF" w:rsidRDefault="00DE35DF">
      <w:pPr>
        <w:widowControl w:val="0"/>
        <w:rPr>
          <w:rFonts w:ascii="Courier 10cpi" w:hAnsi="Courier 10cpi"/>
          <w:lang w:val="en-CA"/>
        </w:rPr>
      </w:pPr>
      <w:r>
        <w:rPr>
          <w:rFonts w:ascii="Courier 10cpi" w:hAnsi="Courier 10cpi"/>
          <w:lang w:val="en-CA"/>
        </w:rPr>
        <w:t>14.</w:t>
      </w:r>
      <w:r>
        <w:rPr>
          <w:rFonts w:ascii="Courier 10cpi" w:hAnsi="Courier 10cpi"/>
          <w:lang w:val="en-CA"/>
        </w:rPr>
        <w:tab/>
        <w:t>La pièce «D» ci-jointe est un affidavit des scrutateurs désignés lors de l'assemblée pour s'occuper du scrutin sur les résolutions visées aux paragraphes 12 et 13 ci-dessus.</w:t>
      </w:r>
    </w:p>
    <w:p w:rsidR="00DE35DF" w:rsidRDefault="00DE35DF">
      <w:pPr>
        <w:widowControl w:val="0"/>
        <w:rPr>
          <w:rFonts w:ascii="Courier 10cpi" w:hAnsi="Courier 10cpi"/>
          <w:lang w:val="en-CA"/>
        </w:rPr>
      </w:pPr>
    </w:p>
    <w:p w:rsidR="00DE35DF" w:rsidRDefault="00DE35DF">
      <w:pPr>
        <w:widowControl w:val="0"/>
        <w:rPr>
          <w:rFonts w:ascii="Courier 10cpi" w:hAnsi="Courier 10cpi"/>
          <w:lang w:val="en-CA"/>
        </w:rPr>
      </w:pPr>
      <w:r>
        <w:rPr>
          <w:rFonts w:ascii="Courier 10cpi" w:hAnsi="Courier 10cpi"/>
          <w:lang w:val="en-CA"/>
        </w:rPr>
        <w:t>15.</w:t>
      </w:r>
      <w:r>
        <w:rPr>
          <w:rFonts w:ascii="Courier 10cpi" w:hAnsi="Courier 10cpi"/>
          <w:lang w:val="en-CA"/>
        </w:rPr>
        <w:tab/>
        <w:t xml:space="preserve">La pièce «F» ci-jointe constitue une copie de l'arrangement tel qu'il a été accepté. </w:t>
      </w:r>
    </w:p>
    <w:p w:rsidR="00DE35DF" w:rsidRDefault="00DE35DF">
      <w:pPr>
        <w:widowControl w:val="0"/>
        <w:rPr>
          <w:rFonts w:ascii="Courier 10cpi" w:hAnsi="Courier 10cpi"/>
          <w:lang w:val="en-CA"/>
        </w:rPr>
      </w:pPr>
    </w:p>
    <w:p w:rsidR="00DE35DF" w:rsidRDefault="00DE35DF">
      <w:pPr>
        <w:widowControl w:val="0"/>
        <w:rPr>
          <w:rFonts w:ascii="Courier 10cpi" w:hAnsi="Courier 10cpi"/>
          <w:lang w:val="en-CA"/>
        </w:rPr>
      </w:pPr>
    </w:p>
    <w:p w:rsidR="00DE35DF" w:rsidRDefault="00DE35DF">
      <w:pPr>
        <w:widowControl w:val="0"/>
        <w:rPr>
          <w:rFonts w:ascii="Courier 10cpi" w:hAnsi="Courier 10cpi"/>
          <w:lang w:val="en-CA"/>
        </w:rPr>
      </w:pPr>
      <w:r>
        <w:rPr>
          <w:rFonts w:ascii="Courier 10cpi" w:hAnsi="Courier 10cpi"/>
          <w:lang w:val="en-CA"/>
        </w:rPr>
        <w:t>DÉCLARÉ SOUS SERMENT, etc.</w:t>
      </w:r>
    </w:p>
    <w:p w:rsidR="00DE35DF" w:rsidRDefault="00DE35DF">
      <w:pPr>
        <w:widowControl w:val="0"/>
        <w:rPr>
          <w:rFonts w:ascii="Courier 10cpi" w:hAnsi="Courier 10cpi"/>
          <w:lang w:val="en-CA"/>
        </w:rPr>
      </w:pPr>
    </w:p>
    <w:sectPr w:rsidR="00DE35DF" w:rsidSect="00DE35D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5DF"/>
    <w:rsid w:val="00DE35D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