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51" w:rsidRDefault="00A21B51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b/>
          <w:lang w:val="en-CA"/>
        </w:rPr>
        <w:tab/>
        <w:t>[69:A:2]</w:t>
      </w:r>
    </w:p>
    <w:p w:rsidR="00A21B51" w:rsidRDefault="00A21B51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A21B51" w:rsidRDefault="00A21B51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A21B51" w:rsidRDefault="00A21B5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Convocation du jury : faits seulement</w:t>
      </w:r>
    </w:p>
    <w:p w:rsidR="00A21B51" w:rsidRDefault="00A21B5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21B51" w:rsidRDefault="00A21B51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A21B51" w:rsidRDefault="00A21B5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21B51" w:rsidRDefault="00A21B5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A21B51" w:rsidRDefault="00A21B5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21B51" w:rsidRDefault="00A21B5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A21B51" w:rsidRDefault="00A21B5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21B51" w:rsidRDefault="00A21B5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CONVOCATION DU JURY</w:t>
      </w:r>
    </w:p>
    <w:p w:rsidR="00A21B51" w:rsidRDefault="00A21B5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21B51" w:rsidRDefault="00A21B5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LE/LA [</w:t>
      </w:r>
      <w:r>
        <w:rPr>
          <w:rFonts w:ascii="Courier 10cpi" w:hAnsi="Courier 10cpi"/>
          <w:i/>
          <w:lang w:val="en-CA"/>
        </w:rPr>
        <w:t>désigner la partie</w:t>
      </w:r>
      <w:r>
        <w:rPr>
          <w:rFonts w:ascii="Courier 10cpi" w:hAnsi="Courier 10cpi"/>
          <w:lang w:val="en-CA"/>
        </w:rPr>
        <w:t>] EXIGE que les questions de faits dans la présente action soient instruites par un jury.</w:t>
      </w:r>
    </w:p>
    <w:p w:rsidR="00A21B51" w:rsidRDefault="00A21B5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21B51" w:rsidRDefault="00A21B51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du procureur ou de la partie qui remet la convocation</w:t>
      </w:r>
      <w:r>
        <w:rPr>
          <w:rFonts w:ascii="Courier 10cpi" w:hAnsi="Courier 10cpi"/>
          <w:lang w:val="en-CA"/>
        </w:rPr>
        <w:t>]</w:t>
      </w:r>
    </w:p>
    <w:p w:rsidR="00A21B51" w:rsidRDefault="00A21B5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A21B51" w:rsidRDefault="00A21B5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2160" w:hanging="2160"/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>DESTINATAIRE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du procureur ou de</w:t>
      </w:r>
    </w:p>
    <w:p w:rsidR="00A21B51" w:rsidRDefault="00A21B5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2160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>la partie qui reçoit la convocation</w:t>
      </w:r>
      <w:r>
        <w:rPr>
          <w:rFonts w:ascii="Courier 10cpi" w:hAnsi="Courier 10cpi"/>
          <w:lang w:val="en-CA"/>
        </w:rPr>
        <w:t>]</w:t>
      </w:r>
    </w:p>
    <w:sectPr w:rsidR="00A21B51" w:rsidSect="00A21B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B51"/>
    <w:rsid w:val="00A2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