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F3" w:rsidRDefault="002B78F3">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G. ASSIGNATION D'UN TÉMOIN DÉTENU</w:t>
      </w:r>
    </w:p>
    <w:p w:rsidR="002B78F3" w:rsidRDefault="002B78F3">
      <w:pPr>
        <w:widowControl w:val="0"/>
        <w:spacing w:line="240" w:lineRule="exact"/>
        <w:rPr>
          <w:rFonts w:ascii="Courier 10cpi" w:hAnsi="Courier 10cpi"/>
          <w:lang w:val="en-CA"/>
        </w:rPr>
      </w:pPr>
    </w:p>
    <w:p w:rsidR="002B78F3" w:rsidRDefault="002B78F3">
      <w:pPr>
        <w:widowControl w:val="0"/>
        <w:spacing w:line="240" w:lineRule="exact"/>
        <w:rPr>
          <w:rFonts w:ascii="Courier 10cpi" w:hAnsi="Courier 10cpi"/>
          <w:lang w:val="en-CA"/>
        </w:rPr>
      </w:pPr>
    </w:p>
    <w:p w:rsidR="002B78F3" w:rsidRDefault="002B78F3">
      <w:pPr>
        <w:widowControl w:val="0"/>
        <w:spacing w:line="240" w:lineRule="exact"/>
        <w:rPr>
          <w:rFonts w:ascii="Courier 10cpi" w:hAnsi="Courier 10cpi"/>
          <w:lang w:val="en-CA"/>
        </w:rPr>
      </w:pPr>
      <w:r>
        <w:rPr>
          <w:rFonts w:ascii="Courier 10cpi" w:hAnsi="Courier 10cpi"/>
          <w:b/>
          <w:lang w:val="en-CA"/>
        </w:rPr>
        <w:t xml:space="preserve">REMARQUE : </w:t>
      </w:r>
      <w:r>
        <w:rPr>
          <w:rFonts w:ascii="Courier 10cpi" w:hAnsi="Courier 10cpi"/>
          <w:lang w:val="en-CA"/>
        </w:rPr>
        <w:t xml:space="preserve">La règle 53.06 des Règles de procédure civile prévoit que le tribunal peut rendre une ordonnance rédigée selon la formule 53D pour faire comparaître un témoin détenu dont le témoignage est essentiel au déroulement d'une action. L'ordonnance enjoint à l'agent ayant la charge du détenu de l'amener, après acquittement des droits prescrits par la </w:t>
      </w:r>
      <w:r>
        <w:rPr>
          <w:rFonts w:ascii="Courier 10cpi" w:hAnsi="Courier 10cpi"/>
          <w:i/>
          <w:lang w:val="en-CA"/>
        </w:rPr>
        <w:t>Loi sur l'administration de la justice</w:t>
      </w:r>
      <w:r>
        <w:rPr>
          <w:rFonts w:ascii="Courier 10cpi" w:hAnsi="Courier 10cpi"/>
          <w:lang w:val="en-CA"/>
        </w:rPr>
        <w:t xml:space="preserve">, L.R.O. 1990, chap. A.6, pour qu'il subisse un interrogatoire autorisé par les Règles ou qu'il témoigne à une audience. Sous le régime de cette règle, le tribunal n'a compétence que sur les témoins détenus en Ontario : voir </w:t>
      </w:r>
      <w:r>
        <w:rPr>
          <w:rFonts w:ascii="Courier 10cpi" w:hAnsi="Courier 10cpi"/>
          <w:i/>
          <w:lang w:val="en-CA"/>
        </w:rPr>
        <w:t>MacGuire v. MacGuire</w:t>
      </w:r>
      <w:r>
        <w:rPr>
          <w:rFonts w:ascii="Courier 10cpi" w:hAnsi="Courier 10cpi"/>
          <w:lang w:val="en-CA"/>
        </w:rPr>
        <w:t>, [1953] O.R. 328, 105 C.C.C. 335, [1953] 2 D.L.R. 394, 16 C.R. 177 (C.A.).</w:t>
      </w:r>
    </w:p>
    <w:p w:rsidR="002B78F3" w:rsidRDefault="002B78F3">
      <w:pPr>
        <w:widowControl w:val="0"/>
        <w:spacing w:line="240" w:lineRule="exact"/>
        <w:rPr>
          <w:rFonts w:ascii="Courier 10cpi" w:hAnsi="Courier 10cpi"/>
          <w:b/>
          <w:lang w:val="en-CA"/>
        </w:rPr>
      </w:pPr>
    </w:p>
    <w:p w:rsidR="002B78F3" w:rsidRDefault="002B78F3">
      <w:pPr>
        <w:widowControl w:val="0"/>
        <w:spacing w:line="240" w:lineRule="exact"/>
        <w:rPr>
          <w:rFonts w:ascii="Courier 10cpi" w:hAnsi="Courier 10cpi"/>
          <w:b/>
          <w:lang w:val="en-CA"/>
        </w:rPr>
      </w:pPr>
    </w:p>
    <w:p w:rsidR="002B78F3" w:rsidRDefault="002B78F3">
      <w:pPr>
        <w:widowControl w:val="0"/>
        <w:tabs>
          <w:tab w:val="center" w:pos="4680"/>
        </w:tabs>
        <w:spacing w:line="240" w:lineRule="exact"/>
        <w:rPr>
          <w:rFonts w:ascii="Courier 10cpi" w:hAnsi="Courier 10cpi"/>
          <w:lang w:val="en-CA"/>
        </w:rPr>
      </w:pPr>
      <w:r>
        <w:rPr>
          <w:rFonts w:ascii="Courier 10cpi" w:hAnsi="Courier 10cpi"/>
          <w:b/>
          <w:lang w:val="en-CA"/>
        </w:rPr>
        <w:tab/>
        <w:t>[74:G:1]</w:t>
      </w:r>
    </w:p>
    <w:p w:rsidR="002B78F3" w:rsidRDefault="002B78F3">
      <w:pPr>
        <w:widowControl w:val="0"/>
        <w:spacing w:line="240" w:lineRule="exact"/>
        <w:rPr>
          <w:rFonts w:ascii="Courier 10cpi" w:hAnsi="Courier 10cpi"/>
          <w:lang w:val="en-CA"/>
        </w:rPr>
      </w:pPr>
    </w:p>
    <w:p w:rsidR="002B78F3" w:rsidRDefault="002B78F3">
      <w:pPr>
        <w:widowControl w:val="0"/>
        <w:spacing w:line="240" w:lineRule="exact"/>
        <w:rPr>
          <w:rFonts w:ascii="Courier 10cpi" w:hAnsi="Courier 10cpi"/>
          <w:lang w:val="en-CA"/>
        </w:rPr>
      </w:pPr>
    </w:p>
    <w:p w:rsidR="002B78F3" w:rsidRDefault="002B78F3">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Avis de motion</w:t>
      </w:r>
      <w:r>
        <w:rPr>
          <w:rFonts w:ascii="Courier 10cpi" w:hAnsi="Courier 10cpi"/>
          <w:lang w:val="en-CA"/>
        </w:rPr>
        <w:t xml:space="preserve"> </w:t>
      </w:r>
    </w:p>
    <w:p w:rsidR="002B78F3" w:rsidRDefault="002B78F3">
      <w:pPr>
        <w:widowControl w:val="0"/>
        <w:spacing w:line="240" w:lineRule="exact"/>
        <w:rPr>
          <w:rFonts w:ascii="Courier 10cpi" w:hAnsi="Courier 10cpi"/>
          <w:lang w:val="en-CA"/>
        </w:rPr>
      </w:pPr>
    </w:p>
    <w:p w:rsidR="002B78F3" w:rsidRDefault="002B78F3">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B78F3" w:rsidRDefault="002B78F3">
      <w:pPr>
        <w:widowControl w:val="0"/>
        <w:spacing w:line="240" w:lineRule="exact"/>
        <w:rPr>
          <w:rFonts w:ascii="Courier 10cpi" w:hAnsi="Courier 10cpi"/>
          <w:lang w:val="en-CA"/>
        </w:rPr>
      </w:pPr>
    </w:p>
    <w:p w:rsidR="002B78F3" w:rsidRDefault="002B78F3">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2B78F3" w:rsidRDefault="002B78F3">
      <w:pPr>
        <w:widowControl w:val="0"/>
        <w:spacing w:line="240" w:lineRule="exact"/>
        <w:rPr>
          <w:rFonts w:ascii="Courier 10cpi" w:hAnsi="Courier 10cpi"/>
          <w:lang w:val="en-CA"/>
        </w:rPr>
      </w:pPr>
    </w:p>
    <w:p w:rsidR="002B78F3" w:rsidRDefault="002B78F3">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2B78F3" w:rsidRDefault="002B78F3">
      <w:pPr>
        <w:widowControl w:val="0"/>
        <w:spacing w:line="240" w:lineRule="exact"/>
        <w:rPr>
          <w:rFonts w:ascii="Courier 10cpi" w:hAnsi="Courier 10cpi"/>
          <w:lang w:val="en-CA"/>
        </w:rPr>
      </w:pPr>
    </w:p>
    <w:p w:rsidR="002B78F3" w:rsidRDefault="002B78F3">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2B78F3" w:rsidRDefault="002B78F3">
      <w:pPr>
        <w:widowControl w:val="0"/>
        <w:spacing w:line="240" w:lineRule="exact"/>
        <w:rPr>
          <w:rFonts w:ascii="Courier 10cpi" w:hAnsi="Courier 10cpi"/>
          <w:lang w:val="en-CA"/>
        </w:rPr>
      </w:pPr>
    </w:p>
    <w:p w:rsidR="002B78F3" w:rsidRDefault="002B78F3">
      <w:pPr>
        <w:widowControl w:val="0"/>
        <w:spacing w:line="240" w:lineRule="exact"/>
        <w:rPr>
          <w:rFonts w:ascii="Courier 10cpi" w:hAnsi="Courier 10cpi"/>
          <w:lang w:val="en-CA"/>
        </w:rPr>
      </w:pPr>
      <w:r>
        <w:rPr>
          <w:rFonts w:ascii="Courier 10cpi" w:hAnsi="Courier 10cpi"/>
          <w:lang w:val="en-CA"/>
        </w:rPr>
        <w:tab/>
        <w:t>La demanderesse présentera une motion à un juge [</w:t>
      </w:r>
      <w:r>
        <w:rPr>
          <w:rFonts w:ascii="Courier 10cpi" w:hAnsi="Courier 10cpi"/>
          <w:i/>
          <w:lang w:val="en-CA"/>
        </w:rPr>
        <w:t>ou</w:t>
      </w:r>
      <w:r>
        <w:rPr>
          <w:rFonts w:ascii="Courier 10cpi" w:hAnsi="Courier 10cpi"/>
          <w:lang w:val="en-CA"/>
        </w:rPr>
        <w:t xml:space="preserve"> au protonotaire, </w:t>
      </w:r>
      <w:r>
        <w:rPr>
          <w:rFonts w:ascii="Courier 10cpi" w:hAnsi="Courier 10cpi"/>
          <w:i/>
          <w:lang w:val="en-CA"/>
        </w:rPr>
        <w:t>selon le cas</w:t>
      </w:r>
      <w:r>
        <w:rPr>
          <w:rFonts w:ascii="Courier 10cpi" w:hAnsi="Courier 10cpi"/>
          <w:lang w:val="en-CA"/>
        </w:rPr>
        <w:t>]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2B78F3" w:rsidRDefault="002B78F3">
      <w:pPr>
        <w:widowControl w:val="0"/>
        <w:spacing w:line="240" w:lineRule="exact"/>
        <w:rPr>
          <w:rFonts w:ascii="Courier 10cpi" w:hAnsi="Courier 10cpi"/>
          <w:lang w:val="en-CA"/>
        </w:rPr>
      </w:pPr>
    </w:p>
    <w:p w:rsidR="002B78F3" w:rsidRDefault="002B78F3">
      <w:pPr>
        <w:widowControl w:val="0"/>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2B78F3" w:rsidRDefault="002B78F3">
      <w:pPr>
        <w:widowControl w:val="0"/>
        <w:spacing w:line="240" w:lineRule="exact"/>
        <w:rPr>
          <w:rFonts w:ascii="Courier 10cpi" w:hAnsi="Courier 10cpi"/>
          <w:color w:val="FF0000"/>
          <w:lang w:val="en-CA"/>
        </w:rPr>
      </w:pPr>
    </w:p>
    <w:p w:rsidR="002B78F3" w:rsidRDefault="002B78F3">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sur préavis);</w:t>
      </w:r>
    </w:p>
    <w:p w:rsidR="002B78F3" w:rsidRDefault="002B78F3">
      <w:pPr>
        <w:widowControl w:val="0"/>
        <w:spacing w:line="240" w:lineRule="exact"/>
        <w:rPr>
          <w:rFonts w:ascii="Courier 10cpi" w:hAnsi="Courier 10cpi"/>
          <w:color w:val="FF0000"/>
          <w:lang w:val="en-CA"/>
        </w:rPr>
      </w:pPr>
    </w:p>
    <w:p w:rsidR="002B78F3" w:rsidRDefault="002B78F3">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2B78F3" w:rsidRDefault="002B78F3">
      <w:pPr>
        <w:widowControl w:val="0"/>
        <w:spacing w:line="240" w:lineRule="exact"/>
        <w:rPr>
          <w:rFonts w:ascii="Courier 10cpi" w:hAnsi="Courier 10cpi"/>
          <w:color w:val="FF0000"/>
          <w:lang w:val="en-CA"/>
        </w:rPr>
      </w:pPr>
    </w:p>
    <w:p w:rsidR="002B78F3" w:rsidRDefault="002B78F3">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2B78F3" w:rsidRDefault="002B78F3">
      <w:pPr>
        <w:widowControl w:val="0"/>
        <w:spacing w:line="240" w:lineRule="exact"/>
        <w:rPr>
          <w:rFonts w:ascii="Courier 10cpi" w:hAnsi="Courier 10cpi"/>
          <w:color w:val="FF0000"/>
          <w:lang w:val="en-CA"/>
        </w:rPr>
      </w:pPr>
    </w:p>
    <w:p w:rsidR="002B78F3" w:rsidRDefault="002B78F3">
      <w:pPr>
        <w:widowControl w:val="0"/>
        <w:spacing w:line="240" w:lineRule="exact"/>
        <w:rPr>
          <w:rFonts w:ascii="Courier 10cpi" w:hAnsi="Courier 10cpi"/>
          <w:lang w:val="en-CA"/>
        </w:rPr>
      </w:pPr>
      <w:r>
        <w:rPr>
          <w:rFonts w:ascii="Courier 10cpi" w:hAnsi="Courier 10cpi"/>
          <w:lang w:val="en-CA"/>
        </w:rPr>
        <w:tab/>
        <w:t>L'OBJET DE LA MOTION EST LE SUIVANT : une ordonnance de comparution de [</w:t>
      </w:r>
      <w:r>
        <w:rPr>
          <w:rFonts w:ascii="Courier 10cpi" w:hAnsi="Courier 10cpi"/>
          <w:i/>
          <w:lang w:val="en-CA"/>
        </w:rPr>
        <w:t>nom</w:t>
      </w:r>
      <w:r>
        <w:rPr>
          <w:rFonts w:ascii="Courier 10cpi" w:hAnsi="Courier 10cpi"/>
          <w:lang w:val="en-CA"/>
        </w:rPr>
        <w:t>], un témoin détenu, dont le témoignage est essentiel au déroulement de la présente action.</w:t>
      </w:r>
    </w:p>
    <w:p w:rsidR="002B78F3" w:rsidRDefault="002B78F3">
      <w:pPr>
        <w:widowControl w:val="0"/>
        <w:spacing w:line="240" w:lineRule="exact"/>
        <w:rPr>
          <w:rFonts w:ascii="Courier 10cpi" w:hAnsi="Courier 10cpi"/>
          <w:lang w:val="en-CA"/>
        </w:rPr>
      </w:pPr>
    </w:p>
    <w:p w:rsidR="002B78F3" w:rsidRDefault="002B78F3">
      <w:pPr>
        <w:widowControl w:val="0"/>
        <w:spacing w:line="240" w:lineRule="exact"/>
        <w:rPr>
          <w:rFonts w:ascii="Courier 10cpi" w:hAnsi="Courier 10cpi"/>
          <w:lang w:val="en-CA"/>
        </w:rPr>
      </w:pPr>
      <w:r>
        <w:rPr>
          <w:rFonts w:ascii="Courier 10cpi" w:hAnsi="Courier 10cpi"/>
          <w:lang w:val="en-CA"/>
        </w:rPr>
        <w:tab/>
        <w:t>LES MOYENS À L'APPUI DE CETTE MOTION SONT LES SUIVANTS :</w:t>
      </w:r>
    </w:p>
    <w:p w:rsidR="002B78F3" w:rsidRDefault="002B78F3">
      <w:pPr>
        <w:widowControl w:val="0"/>
        <w:spacing w:line="240" w:lineRule="exact"/>
        <w:rPr>
          <w:rFonts w:ascii="Courier 10cpi" w:hAnsi="Courier 10cpi"/>
          <w:lang w:val="en-CA"/>
        </w:rPr>
      </w:pPr>
    </w:p>
    <w:p w:rsidR="002B78F3" w:rsidRDefault="002B78F3">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w:t>
      </w:r>
      <w:r>
        <w:rPr>
          <w:rFonts w:ascii="Courier 10cpi" w:hAnsi="Courier 10cpi"/>
          <w:i/>
          <w:lang w:val="en-CA"/>
        </w:rPr>
        <w:t>Nom</w:t>
      </w:r>
      <w:r>
        <w:rPr>
          <w:rFonts w:ascii="Courier 10cpi" w:hAnsi="Courier 10cpi"/>
          <w:lang w:val="en-CA"/>
        </w:rPr>
        <w:t>] est un détenu.</w:t>
      </w:r>
    </w:p>
    <w:p w:rsidR="002B78F3" w:rsidRDefault="002B78F3">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 témoignage de [</w:t>
      </w:r>
      <w:r>
        <w:rPr>
          <w:rFonts w:ascii="Courier 10cpi" w:hAnsi="Courier 10cpi"/>
          <w:i/>
          <w:lang w:val="en-CA"/>
        </w:rPr>
        <w:t>nom</w:t>
      </w:r>
      <w:r>
        <w:rPr>
          <w:rFonts w:ascii="Courier 10cpi" w:hAnsi="Courier 10cpi"/>
          <w:lang w:val="en-CA"/>
        </w:rPr>
        <w:t>] est essentiel au déroulement de la présente action.</w:t>
      </w:r>
    </w:p>
    <w:p w:rsidR="002B78F3" w:rsidRDefault="002B78F3">
      <w:pPr>
        <w:widowControl w:val="0"/>
        <w:spacing w:line="240" w:lineRule="exact"/>
        <w:rPr>
          <w:rFonts w:ascii="Courier 10cpi" w:hAnsi="Courier 10cpi"/>
          <w:lang w:val="en-CA"/>
        </w:rPr>
      </w:pPr>
    </w:p>
    <w:p w:rsidR="002B78F3" w:rsidRDefault="002B78F3">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La demanderesse invoque la règle 53.06.</w:t>
      </w:r>
    </w:p>
    <w:p w:rsidR="002B78F3" w:rsidRDefault="002B78F3">
      <w:pPr>
        <w:widowControl w:val="0"/>
        <w:spacing w:line="240" w:lineRule="exact"/>
        <w:rPr>
          <w:rFonts w:ascii="Courier 10cpi" w:hAnsi="Courier 10cpi"/>
          <w:lang w:val="en-CA"/>
        </w:rPr>
      </w:pPr>
    </w:p>
    <w:p w:rsidR="002B78F3" w:rsidRDefault="002B78F3">
      <w:pPr>
        <w:widowControl w:val="0"/>
        <w:spacing w:line="240" w:lineRule="exact"/>
        <w:rPr>
          <w:rFonts w:ascii="Courier 10cpi" w:hAnsi="Courier 10cpi"/>
          <w:lang w:val="en-CA"/>
        </w:rPr>
      </w:pPr>
      <w:r>
        <w:rPr>
          <w:rFonts w:ascii="Courier 10cpi" w:hAnsi="Courier 10cpi"/>
          <w:lang w:val="en-CA"/>
        </w:rPr>
        <w:tab/>
        <w:t>LA PREUVE DOCUMENTAIRE SUIVANTE sera utilisée à l'audition de la motion :</w:t>
      </w:r>
    </w:p>
    <w:p w:rsidR="002B78F3" w:rsidRDefault="002B78F3">
      <w:pPr>
        <w:widowControl w:val="0"/>
        <w:spacing w:line="240" w:lineRule="exact"/>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et les pièces jointes à cet affidavit.</w:t>
      </w:r>
    </w:p>
    <w:p w:rsidR="002B78F3" w:rsidRDefault="002B78F3">
      <w:pPr>
        <w:widowControl w:val="0"/>
        <w:spacing w:line="240" w:lineRule="exact"/>
        <w:rPr>
          <w:rFonts w:ascii="Courier 10cpi" w:hAnsi="Courier 10cpi"/>
          <w:lang w:val="en-CA"/>
        </w:rPr>
      </w:pPr>
    </w:p>
    <w:p w:rsidR="002B78F3" w:rsidRDefault="002B78F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2B78F3" w:rsidRDefault="002B78F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2B78F3" w:rsidRDefault="002B78F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de la demanderesse</w:t>
      </w:r>
    </w:p>
    <w:p w:rsidR="002B78F3" w:rsidRDefault="002B78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2B78F3" w:rsidRDefault="002B78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2B78F3" w:rsidRDefault="002B78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2B78F3" w:rsidRDefault="002B78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2880"/>
        <w:rPr>
          <w:rFonts w:ascii="Courier 10cpi" w:hAnsi="Courier 10cpi"/>
          <w:lang w:val="en-CA"/>
        </w:rPr>
      </w:pPr>
      <w:r>
        <w:rPr>
          <w:rFonts w:ascii="Courier 10cpi" w:hAnsi="Courier 10cpi"/>
          <w:lang w:val="en-CA"/>
        </w:rPr>
        <w:tab/>
        <w:t>procureurs du défendeur</w:t>
      </w:r>
    </w:p>
    <w:sectPr w:rsidR="002B78F3" w:rsidSect="002B78F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8F3"/>
    <w:rsid w:val="002B78F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