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F08" w:rsidRDefault="00E27F08">
      <w:pPr>
        <w:widowControl w:val="0"/>
        <w:tabs>
          <w:tab w:val="center" w:pos="4680"/>
        </w:tabs>
        <w:jc w:val="both"/>
        <w:rPr>
          <w:rFonts w:ascii="Courier 10cpi" w:hAnsi="Courier 10cpi"/>
          <w:b/>
          <w:lang w:val="en-CA"/>
        </w:rPr>
      </w:pPr>
      <w:r>
        <w:fldChar w:fldCharType="begin"/>
      </w:r>
      <w:r>
        <w:instrText xml:space="preserve"> SEQ CHAPTER \h \r 1</w:instrText>
      </w:r>
      <w:r>
        <w:fldChar w:fldCharType="end"/>
      </w:r>
      <w:r>
        <w:rPr>
          <w:rFonts w:ascii="Courier 10cpi" w:hAnsi="Courier 10cpi"/>
          <w:lang w:val="en-CA"/>
        </w:rPr>
        <w:tab/>
      </w:r>
      <w:r>
        <w:rPr>
          <w:rFonts w:ascii="Courier 10cpi" w:hAnsi="Courier 10cpi"/>
          <w:b/>
          <w:lang w:val="en-CA"/>
        </w:rPr>
        <w:t>B. AUGMENTATION DU CAUTIONNEMENT POUR DÉPENS</w:t>
      </w: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b/>
          <w:lang w:val="en-CA"/>
        </w:rPr>
      </w:pP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b/>
          <w:lang w:val="en-CA"/>
        </w:rPr>
      </w:pP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b/>
          <w:lang w:val="en-CA"/>
        </w:rPr>
        <w:t>REMARQUE :</w:t>
      </w:r>
      <w:r>
        <w:rPr>
          <w:rFonts w:ascii="Courier 10cpi" w:hAnsi="Courier 10cpi"/>
          <w:lang w:val="en-CA"/>
        </w:rPr>
        <w:t xml:space="preserve"> En vertu de la règle 56.07 des Règles de procédure civile, le montant du cautionnement pour dépens imposé par l'ordonnance peut être augmenté ou diminué en tout temps. L'exercice de la compétence d'augmenter ou de diminuer le montant du cautionnement est régi par le principe suivant : ce pouvoir ne doit pas être exercé à la légère ni être utilisé pour substituer une seconde opinion à celle du tribunal qui a rendu l'ordonnance originale, soit avec le consentement des parties soit autrement; il doit exister une différence importante entre le montant prévu par l'ordonnance et le montant qui se révèle ensuite nécessaire : </w:t>
      </w:r>
      <w:r>
        <w:rPr>
          <w:rFonts w:ascii="Courier 10cpi" w:hAnsi="Courier 10cpi"/>
          <w:i/>
          <w:lang w:val="en-CA"/>
        </w:rPr>
        <w:t>Novarode NV/SA v. Nova Products Ltd.; Schmitz (Third Parties)</w:t>
      </w:r>
      <w:r>
        <w:rPr>
          <w:rFonts w:ascii="Courier 10cpi" w:hAnsi="Courier 10cpi"/>
          <w:lang w:val="en-CA"/>
        </w:rPr>
        <w:t xml:space="preserve"> (1987), 19 C.P.C. (2d) 156 (protonotaire Ont.). Lorsqu'il décide du sort d'une motion en augmentation du cautionnement pour dépens, le tribunal peut se demander si l'action est bien fondée et quelles sont ses chances de succès, mais il doit refuser d'admettre une preuve relative à des offres de transaction : </w:t>
      </w:r>
      <w:r>
        <w:rPr>
          <w:rFonts w:ascii="Courier 10cpi" w:hAnsi="Courier 10cpi"/>
          <w:i/>
          <w:lang w:val="en-CA"/>
        </w:rPr>
        <w:t>Taulbee v. Bowen</w:t>
      </w:r>
      <w:r>
        <w:rPr>
          <w:rFonts w:ascii="Courier 10cpi" w:hAnsi="Courier 10cpi"/>
          <w:lang w:val="en-CA"/>
        </w:rPr>
        <w:t xml:space="preserve"> (1986), 54 O.R. (2d) 763, 9 C.P.C. (2d) 90 (H.C.). Un tribunal saisi d'une motion en augmentation du cautionnement pour dépens a rejeté cette motion en refusant de partir du postulat que les dépens seraient accordés sur la base procureur-client : </w:t>
      </w:r>
      <w:r>
        <w:rPr>
          <w:rFonts w:ascii="Courier 10cpi" w:hAnsi="Courier 10cpi"/>
          <w:i/>
          <w:lang w:val="en-CA"/>
        </w:rPr>
        <w:t>Bashraheel v. De Havilland Aircraft of Canada Ltd.</w:t>
      </w:r>
      <w:r>
        <w:rPr>
          <w:rFonts w:ascii="Courier 10cpi" w:hAnsi="Courier 10cpi"/>
          <w:lang w:val="en-CA"/>
        </w:rPr>
        <w:t xml:space="preserve"> (1982), 30 C.P.C. 191 (protonotaire Ont.).</w:t>
      </w: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E27F08" w:rsidRDefault="00E27F08">
      <w:pPr>
        <w:widowControl w:val="0"/>
        <w:tabs>
          <w:tab w:val="center" w:pos="4680"/>
        </w:tabs>
        <w:rPr>
          <w:rFonts w:ascii="Courier 10cpi" w:hAnsi="Courier 10cpi"/>
          <w:b/>
          <w:lang w:val="en-CA"/>
        </w:rPr>
      </w:pPr>
      <w:r>
        <w:rPr>
          <w:rFonts w:ascii="Courier 10cpi" w:hAnsi="Courier 10cpi"/>
          <w:lang w:val="en-CA"/>
        </w:rPr>
        <w:tab/>
      </w:r>
      <w:r>
        <w:rPr>
          <w:rFonts w:ascii="Courier 10cpi" w:hAnsi="Courier 10cpi"/>
          <w:b/>
          <w:lang w:val="en-CA"/>
        </w:rPr>
        <w:t>[75:B:1]</w:t>
      </w: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b/>
          <w:lang w:val="en-CA"/>
        </w:rPr>
      </w:pP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b/>
          <w:lang w:val="en-CA"/>
        </w:rPr>
      </w:pPr>
    </w:p>
    <w:p w:rsidR="00E27F08" w:rsidRDefault="00E27F08">
      <w:pPr>
        <w:widowControl w:val="0"/>
        <w:tabs>
          <w:tab w:val="center" w:pos="4680"/>
        </w:tabs>
        <w:rPr>
          <w:rFonts w:ascii="Courier 10cpi" w:hAnsi="Courier 10cpi"/>
          <w:lang w:val="en-CA"/>
        </w:rPr>
      </w:pPr>
      <w:r>
        <w:rPr>
          <w:rFonts w:ascii="Courier 10cpi" w:hAnsi="Courier 10cpi"/>
          <w:b/>
          <w:lang w:val="en-CA"/>
        </w:rPr>
        <w:tab/>
      </w:r>
      <w:r>
        <w:rPr>
          <w:rFonts w:ascii="Courier 10cpi" w:hAnsi="Courier 10cpi"/>
          <w:b/>
          <w:u w:val="single"/>
          <w:lang w:val="en-CA"/>
        </w:rPr>
        <w:t>Motion en vue d'augmenter le cautionnement</w:t>
      </w: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E27F08" w:rsidRDefault="00E27F08">
      <w:pPr>
        <w:widowControl w:val="0"/>
        <w:tabs>
          <w:tab w:val="right" w:pos="9359"/>
        </w:tabs>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E27F08" w:rsidRDefault="00E27F08">
      <w:pPr>
        <w:widowControl w:val="0"/>
        <w:tabs>
          <w:tab w:val="center" w:pos="4680"/>
        </w:tabs>
        <w:rPr>
          <w:rFonts w:ascii="Courier 10cpi" w:hAnsi="Courier 10cpi"/>
          <w:lang w:val="en-CA"/>
        </w:rPr>
      </w:pPr>
      <w:r>
        <w:rPr>
          <w:rFonts w:ascii="Courier 10cpi" w:hAnsi="Courier 10cpi"/>
          <w:lang w:val="en-CA"/>
        </w:rPr>
        <w:tab/>
        <w:t>COUR DE L'ONTARIO (DIVISION GÉNÉRALE)</w:t>
      </w: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E27F08" w:rsidRDefault="00E27F08">
      <w:pPr>
        <w:widowControl w:val="0"/>
        <w:tabs>
          <w:tab w:val="center" w:pos="4680"/>
        </w:tabs>
        <w:rPr>
          <w:rFonts w:ascii="Courier 10cpi" w:hAnsi="Courier 10cpi"/>
          <w:lang w:val="en-CA"/>
        </w:rPr>
      </w:pPr>
      <w:r>
        <w:rPr>
          <w:rFonts w:ascii="Courier 10cpi" w:hAnsi="Courier 10cpi"/>
          <w:lang w:val="en-CA"/>
        </w:rPr>
        <w:tab/>
        <w:t>[</w:t>
      </w:r>
      <w:r>
        <w:rPr>
          <w:rFonts w:ascii="Courier 10cpi" w:hAnsi="Courier 10cpi"/>
          <w:i/>
          <w:lang w:val="en-CA"/>
        </w:rPr>
        <w:t>intitulé de l'instance</w:t>
      </w:r>
      <w:r>
        <w:rPr>
          <w:rFonts w:ascii="Courier 10cpi" w:hAnsi="Courier 10cpi"/>
          <w:lang w:val="en-CA"/>
        </w:rPr>
        <w:t>]</w:t>
      </w: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E27F08" w:rsidRDefault="00E27F08">
      <w:pPr>
        <w:widowControl w:val="0"/>
        <w:tabs>
          <w:tab w:val="center" w:pos="4680"/>
        </w:tabs>
        <w:rPr>
          <w:rFonts w:ascii="Courier 10cpi" w:hAnsi="Courier 10cpi"/>
          <w:lang w:val="en-CA"/>
        </w:rPr>
      </w:pPr>
      <w:r>
        <w:rPr>
          <w:rFonts w:ascii="Courier 10cpi" w:hAnsi="Courier 10cpi"/>
          <w:lang w:val="en-CA"/>
        </w:rPr>
        <w:tab/>
        <w:t>AVIS DE MOTION</w:t>
      </w: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ab/>
        <w:t>La défenderesse présentera au tribunal une motion le [</w:t>
      </w:r>
      <w:r>
        <w:rPr>
          <w:rFonts w:ascii="Courier 10cpi" w:hAnsi="Courier 10cpi"/>
          <w:i/>
          <w:lang w:val="en-CA"/>
        </w:rPr>
        <w:t>jour</w:t>
      </w:r>
      <w:r>
        <w:rPr>
          <w:rFonts w:ascii="Courier 10cpi" w:hAnsi="Courier 10cpi"/>
          <w:lang w:val="en-CA"/>
        </w:rPr>
        <w:t>] [</w:t>
      </w:r>
      <w:r>
        <w:rPr>
          <w:rFonts w:ascii="Courier 10cpi" w:hAnsi="Courier 10cpi"/>
          <w:i/>
          <w:lang w:val="en-CA"/>
        </w:rPr>
        <w:t>date</w:t>
      </w:r>
      <w:r>
        <w:rPr>
          <w:rFonts w:ascii="Courier 10cpi" w:hAnsi="Courier 10cpi"/>
          <w:lang w:val="en-CA"/>
        </w:rPr>
        <w:t>], à [</w:t>
      </w:r>
      <w:r>
        <w:rPr>
          <w:rFonts w:ascii="Courier 10cpi" w:hAnsi="Courier 10cpi"/>
          <w:i/>
          <w:lang w:val="en-CA"/>
        </w:rPr>
        <w:t>heure</w:t>
      </w:r>
      <w:r>
        <w:rPr>
          <w:rFonts w:ascii="Courier 10cpi" w:hAnsi="Courier 10cpi"/>
          <w:lang w:val="en-CA"/>
        </w:rPr>
        <w:t>], ou dès que possible par la suite, à/au [</w:t>
      </w:r>
      <w:r>
        <w:rPr>
          <w:rFonts w:ascii="Courier 10cpi" w:hAnsi="Courier 10cpi"/>
          <w:i/>
          <w:lang w:val="en-CA"/>
        </w:rPr>
        <w:t>adresse du palais de justice</w:t>
      </w:r>
      <w:r>
        <w:rPr>
          <w:rFonts w:ascii="Courier 10cpi" w:hAnsi="Courier 10cpi"/>
          <w:lang w:val="en-CA"/>
        </w:rPr>
        <w:t>].</w:t>
      </w: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color w:val="FF0000"/>
          <w:lang w:val="en-CA"/>
        </w:rPr>
      </w:pPr>
      <w:r>
        <w:rPr>
          <w:rFonts w:ascii="Courier 10cpi" w:hAnsi="Courier 10cpi"/>
          <w:color w:val="FF0000"/>
          <w:lang w:val="en-CA"/>
        </w:rPr>
        <w:tab/>
        <w:t>TYPE D'AUDIENCE PROPOSÉ : Je propose que la motion soit entendue [</w:t>
      </w:r>
      <w:r>
        <w:rPr>
          <w:rFonts w:ascii="Courier 10cpi" w:hAnsi="Courier 10cpi"/>
          <w:i/>
          <w:color w:val="FF0000"/>
          <w:lang w:val="en-CA"/>
        </w:rPr>
        <w:t>cocher la case appropriée</w:t>
      </w:r>
      <w:r>
        <w:rPr>
          <w:rFonts w:ascii="Courier 10cpi" w:hAnsi="Courier 10cpi"/>
          <w:color w:val="FF0000"/>
          <w:lang w:val="en-CA"/>
        </w:rPr>
        <w:t>]</w:t>
      </w: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color w:val="FF0000"/>
          <w:lang w:val="en-CA"/>
        </w:rPr>
      </w:pP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720"/>
        <w:rPr>
          <w:rFonts w:ascii="Courier 10cpi" w:hAnsi="Courier 10cpi"/>
          <w:color w:val="FF0000"/>
          <w:lang w:val="en-CA"/>
        </w:rPr>
      </w:pPr>
      <w:r>
        <w:rPr>
          <w:rFonts w:ascii="Courier 10cpi" w:hAnsi="Courier 10cpi"/>
          <w:color w:val="FF0000"/>
          <w:lang w:val="en-CA"/>
        </w:rPr>
        <w:t>•</w:t>
      </w:r>
      <w:r>
        <w:rPr>
          <w:rFonts w:ascii="Courier 10cpi" w:hAnsi="Courier 10cpi"/>
          <w:color w:val="FF0000"/>
          <w:lang w:val="en-CA"/>
        </w:rPr>
        <w:tab/>
        <w:t>sur pièces en vertu du paragraphe 37.12.1(1), parce qu'elle (</w:t>
      </w:r>
      <w:r>
        <w:rPr>
          <w:rFonts w:ascii="Courier 10cpi" w:hAnsi="Courier 10cpi"/>
          <w:i/>
          <w:color w:val="FF0000"/>
          <w:lang w:val="en-CA"/>
        </w:rPr>
        <w:t>rayer la mention inutile</w:t>
      </w:r>
      <w:r>
        <w:rPr>
          <w:rFonts w:ascii="Courier 10cpi" w:hAnsi="Courier 10cpi"/>
          <w:color w:val="FF0000"/>
          <w:lang w:val="en-CA"/>
        </w:rPr>
        <w:t xml:space="preserve"> est présentée sur consentement, n'est pas contestée, présentée sur préavis);</w:t>
      </w: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color w:val="FF0000"/>
          <w:lang w:val="en-CA"/>
        </w:rPr>
      </w:pP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720"/>
        <w:rPr>
          <w:rFonts w:ascii="Courier 10cpi" w:hAnsi="Courier 10cpi"/>
          <w:color w:val="FF0000"/>
          <w:lang w:val="en-CA"/>
        </w:rPr>
      </w:pPr>
      <w:r>
        <w:rPr>
          <w:rFonts w:ascii="Courier 10cpi" w:hAnsi="Courier 10cpi"/>
          <w:color w:val="FF0000"/>
          <w:lang w:val="en-CA"/>
        </w:rPr>
        <w:t>•</w:t>
      </w:r>
      <w:r>
        <w:rPr>
          <w:rFonts w:ascii="Courier 10cpi" w:hAnsi="Courier 10cpi"/>
          <w:color w:val="FF0000"/>
          <w:lang w:val="en-CA"/>
        </w:rPr>
        <w:tab/>
        <w:t>sur pièces sous forme d'une motion contestée en vertu du paragraphe 37.12.1(4)</w:t>
      </w: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color w:val="FF0000"/>
          <w:lang w:val="en-CA"/>
        </w:rPr>
      </w:pP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720"/>
        <w:rPr>
          <w:rFonts w:ascii="Courier 10cpi" w:hAnsi="Courier 10cpi"/>
          <w:color w:val="FF0000"/>
          <w:lang w:val="en-CA"/>
        </w:rPr>
      </w:pPr>
      <w:r>
        <w:rPr>
          <w:rFonts w:ascii="Courier 10cpi" w:hAnsi="Courier 10cpi"/>
          <w:color w:val="FF0000"/>
          <w:lang w:val="en-CA"/>
        </w:rPr>
        <w:t>•</w:t>
      </w:r>
      <w:r>
        <w:rPr>
          <w:rFonts w:ascii="Courier 10cpi" w:hAnsi="Courier 10cpi"/>
          <w:color w:val="FF0000"/>
          <w:lang w:val="en-CA"/>
        </w:rPr>
        <w:tab/>
        <w:t>oralement</w:t>
      </w: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color w:val="FF0000"/>
          <w:lang w:val="en-CA"/>
        </w:rPr>
      </w:pP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ab/>
        <w:t>L'OBJET DE LA MOTION EST LE SUIVANT : une ordonnance augmentant le cautionnement pour dépens exigé par l'ordonnance de monsieur le [</w:t>
      </w:r>
      <w:r>
        <w:rPr>
          <w:rFonts w:ascii="Courier 10cpi" w:hAnsi="Courier 10cpi"/>
          <w:i/>
          <w:lang w:val="en-CA"/>
        </w:rPr>
        <w:t>ou</w:t>
      </w:r>
      <w:r>
        <w:rPr>
          <w:rFonts w:ascii="Courier 10cpi" w:hAnsi="Courier 10cpi"/>
          <w:lang w:val="en-CA"/>
        </w:rPr>
        <w:t xml:space="preserve"> madame la] juge [</w:t>
      </w:r>
      <w:r>
        <w:rPr>
          <w:rFonts w:ascii="Courier 10cpi" w:hAnsi="Courier 10cpi"/>
          <w:i/>
          <w:lang w:val="en-CA"/>
        </w:rPr>
        <w:t>ou</w:t>
      </w:r>
      <w:r>
        <w:rPr>
          <w:rFonts w:ascii="Courier 10cpi" w:hAnsi="Courier 10cpi"/>
          <w:lang w:val="en-CA"/>
        </w:rPr>
        <w:t xml:space="preserve"> protonotaire] [</w:t>
      </w:r>
      <w:r>
        <w:rPr>
          <w:rFonts w:ascii="Courier 10cpi" w:hAnsi="Courier 10cpi"/>
          <w:i/>
          <w:lang w:val="en-CA"/>
        </w:rPr>
        <w:t>nom</w:t>
      </w:r>
      <w:r>
        <w:rPr>
          <w:rFonts w:ascii="Courier 10cpi" w:hAnsi="Courier 10cpi"/>
          <w:lang w:val="en-CA"/>
        </w:rPr>
        <w:t>] en date du [</w:t>
      </w:r>
      <w:r>
        <w:rPr>
          <w:rFonts w:ascii="Courier 10cpi" w:hAnsi="Courier 10cpi"/>
          <w:i/>
          <w:lang w:val="en-CA"/>
        </w:rPr>
        <w:t>date</w:t>
      </w:r>
      <w:r>
        <w:rPr>
          <w:rFonts w:ascii="Courier 10cpi" w:hAnsi="Courier 10cpi"/>
          <w:lang w:val="en-CA"/>
        </w:rPr>
        <w:t>].</w:t>
      </w: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ab/>
        <w:t>LES MOYENS À L'APPUI DE LA MOTION SONT LES SUIVANTS :</w:t>
      </w: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1.</w:t>
      </w:r>
      <w:r>
        <w:rPr>
          <w:rFonts w:ascii="Courier 10cpi" w:hAnsi="Courier 10cpi"/>
          <w:lang w:val="en-CA"/>
        </w:rPr>
        <w:tab/>
        <w:t>l'ordonnance en date du [</w:t>
      </w:r>
      <w:r>
        <w:rPr>
          <w:rFonts w:ascii="Courier 10cpi" w:hAnsi="Courier 10cpi"/>
          <w:i/>
          <w:lang w:val="en-CA"/>
        </w:rPr>
        <w:t>date</w:t>
      </w:r>
      <w:r>
        <w:rPr>
          <w:rFonts w:ascii="Courier 10cpi" w:hAnsi="Courier 10cpi"/>
          <w:lang w:val="en-CA"/>
        </w:rPr>
        <w:t>] de monsieur le [</w:t>
      </w:r>
      <w:r>
        <w:rPr>
          <w:rFonts w:ascii="Courier 10cpi" w:hAnsi="Courier 10cpi"/>
          <w:i/>
          <w:lang w:val="en-CA"/>
        </w:rPr>
        <w:t>ou</w:t>
      </w:r>
      <w:r>
        <w:rPr>
          <w:rFonts w:ascii="Courier 10cpi" w:hAnsi="Courier 10cpi"/>
          <w:lang w:val="en-CA"/>
        </w:rPr>
        <w:t xml:space="preserve"> madame la] juge [</w:t>
      </w:r>
      <w:r>
        <w:rPr>
          <w:rFonts w:ascii="Courier 10cpi" w:hAnsi="Courier 10cpi"/>
          <w:i/>
          <w:lang w:val="en-CA"/>
        </w:rPr>
        <w:t>ou</w:t>
      </w:r>
      <w:r>
        <w:rPr>
          <w:rFonts w:ascii="Courier 10cpi" w:hAnsi="Courier 10cpi"/>
          <w:lang w:val="en-CA"/>
        </w:rPr>
        <w:t xml:space="preserve"> protonotaire] [</w:t>
      </w:r>
      <w:r>
        <w:rPr>
          <w:rFonts w:ascii="Courier 10cpi" w:hAnsi="Courier 10cpi"/>
          <w:i/>
          <w:lang w:val="en-CA"/>
        </w:rPr>
        <w:t>nom</w:t>
      </w:r>
      <w:r>
        <w:rPr>
          <w:rFonts w:ascii="Courier 10cpi" w:hAnsi="Courier 10cpi"/>
          <w:lang w:val="en-CA"/>
        </w:rPr>
        <w:t>] qui enjoint à la demanderesse de fournir un cautionnement pour les dépens de la présente action a été rendue dès la remise des plaidoiries;</w:t>
      </w: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2.</w:t>
      </w:r>
      <w:r>
        <w:rPr>
          <w:rFonts w:ascii="Courier 10cpi" w:hAnsi="Courier 10cpi"/>
          <w:lang w:val="en-CA"/>
        </w:rPr>
        <w:tab/>
        <w:t>depuis ce temps, dans la présente action, différentes motions ont été présentées, une grande quantité de documents ont été produits et des interrogatoires préalables très poussés ont été effectués qui n'avaient pas été envisagés au moment où la motion initiale a été présentée à monsieur le [</w:t>
      </w:r>
      <w:r>
        <w:rPr>
          <w:rFonts w:ascii="Courier 10cpi" w:hAnsi="Courier 10cpi"/>
          <w:i/>
          <w:lang w:val="en-CA"/>
        </w:rPr>
        <w:t>ou</w:t>
      </w:r>
      <w:r>
        <w:rPr>
          <w:rFonts w:ascii="Courier 10cpi" w:hAnsi="Courier 10cpi"/>
          <w:lang w:val="en-CA"/>
        </w:rPr>
        <w:t xml:space="preserve"> madame la] juge [</w:t>
      </w:r>
      <w:r>
        <w:rPr>
          <w:rFonts w:ascii="Courier 10cpi" w:hAnsi="Courier 10cpi"/>
          <w:i/>
          <w:lang w:val="en-CA"/>
        </w:rPr>
        <w:t>ou</w:t>
      </w:r>
      <w:r>
        <w:rPr>
          <w:rFonts w:ascii="Courier 10cpi" w:hAnsi="Courier 10cpi"/>
          <w:lang w:val="en-CA"/>
        </w:rPr>
        <w:t xml:space="preserve"> protonotaire] [</w:t>
      </w:r>
      <w:r>
        <w:rPr>
          <w:rFonts w:ascii="Courier 10cpi" w:hAnsi="Courier 10cpi"/>
          <w:i/>
          <w:lang w:val="en-CA"/>
        </w:rPr>
        <w:t>nom</w:t>
      </w:r>
      <w:r>
        <w:rPr>
          <w:rFonts w:ascii="Courier 10cpi" w:hAnsi="Courier 10cpi"/>
          <w:lang w:val="en-CA"/>
        </w:rPr>
        <w:t>];</w:t>
      </w: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3.</w:t>
      </w:r>
      <w:r>
        <w:rPr>
          <w:rFonts w:ascii="Courier 10cpi" w:hAnsi="Courier 10cpi"/>
          <w:lang w:val="en-CA"/>
        </w:rPr>
        <w:tab/>
        <w:t>il apparaît maintenant que, en ce qui concerne la responsabilité comme le montant des dommages-intérêts, les questions soulevées dans la présente action sont incomparablement plus complexes que celles envisagées à l'époque de la motion présentée devant monsieur le [</w:t>
      </w:r>
      <w:r>
        <w:rPr>
          <w:rFonts w:ascii="Courier 10cpi" w:hAnsi="Courier 10cpi"/>
          <w:i/>
          <w:lang w:val="en-CA"/>
        </w:rPr>
        <w:t>ou</w:t>
      </w:r>
      <w:r>
        <w:rPr>
          <w:rFonts w:ascii="Courier 10cpi" w:hAnsi="Courier 10cpi"/>
          <w:lang w:val="en-CA"/>
        </w:rPr>
        <w:t xml:space="preserve"> madame la] juge [</w:t>
      </w:r>
      <w:r>
        <w:rPr>
          <w:rFonts w:ascii="Courier 10cpi" w:hAnsi="Courier 10cpi"/>
          <w:i/>
          <w:lang w:val="en-CA"/>
        </w:rPr>
        <w:t>ou</w:t>
      </w:r>
      <w:r>
        <w:rPr>
          <w:rFonts w:ascii="Courier 10cpi" w:hAnsi="Courier 10cpi"/>
          <w:lang w:val="en-CA"/>
        </w:rPr>
        <w:t xml:space="preserve"> protonotaire] [</w:t>
      </w:r>
      <w:r>
        <w:rPr>
          <w:rFonts w:ascii="Courier 10cpi" w:hAnsi="Courier 10cpi"/>
          <w:i/>
          <w:lang w:val="en-CA"/>
        </w:rPr>
        <w:t>nom</w:t>
      </w:r>
      <w:r>
        <w:rPr>
          <w:rFonts w:ascii="Courier 10cpi" w:hAnsi="Courier 10cpi"/>
          <w:lang w:val="en-CA"/>
        </w:rPr>
        <w:t>];</w:t>
      </w: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4.</w:t>
      </w:r>
      <w:r>
        <w:rPr>
          <w:rFonts w:ascii="Courier 10cpi" w:hAnsi="Courier 10cpi"/>
          <w:lang w:val="en-CA"/>
        </w:rPr>
        <w:tab/>
        <w:t>le montant du cautionnement pour dépens exigé par l'ordonnance de monsieur le [</w:t>
      </w:r>
      <w:r>
        <w:rPr>
          <w:rFonts w:ascii="Courier 10cpi" w:hAnsi="Courier 10cpi"/>
          <w:i/>
          <w:lang w:val="en-CA"/>
        </w:rPr>
        <w:t>ou</w:t>
      </w:r>
      <w:r>
        <w:rPr>
          <w:rFonts w:ascii="Courier 10cpi" w:hAnsi="Courier 10cpi"/>
          <w:lang w:val="en-CA"/>
        </w:rPr>
        <w:t xml:space="preserve"> madame la] juge [</w:t>
      </w:r>
      <w:r>
        <w:rPr>
          <w:rFonts w:ascii="Courier 10cpi" w:hAnsi="Courier 10cpi"/>
          <w:i/>
          <w:lang w:val="en-CA"/>
        </w:rPr>
        <w:t>ou</w:t>
      </w:r>
      <w:r>
        <w:rPr>
          <w:rFonts w:ascii="Courier 10cpi" w:hAnsi="Courier 10cpi"/>
          <w:lang w:val="en-CA"/>
        </w:rPr>
        <w:t xml:space="preserve"> protonotaire] [</w:t>
      </w:r>
      <w:r>
        <w:rPr>
          <w:rFonts w:ascii="Courier 10cpi" w:hAnsi="Courier 10cpi"/>
          <w:i/>
          <w:lang w:val="en-CA"/>
        </w:rPr>
        <w:t>nom</w:t>
      </w:r>
      <w:r>
        <w:rPr>
          <w:rFonts w:ascii="Courier 10cpi" w:hAnsi="Courier 10cpi"/>
          <w:lang w:val="en-CA"/>
        </w:rPr>
        <w:t>] en date du [</w:t>
      </w:r>
      <w:r>
        <w:rPr>
          <w:rFonts w:ascii="Courier 10cpi" w:hAnsi="Courier 10cpi"/>
          <w:i/>
          <w:lang w:val="en-CA"/>
        </w:rPr>
        <w:t>date</w:t>
      </w:r>
      <w:r>
        <w:rPr>
          <w:rFonts w:ascii="Courier 10cpi" w:hAnsi="Courier 10cpi"/>
          <w:lang w:val="en-CA"/>
        </w:rPr>
        <w:t>] est à présent insuffisant;</w:t>
      </w: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5.</w:t>
      </w:r>
      <w:r>
        <w:rPr>
          <w:rFonts w:ascii="Courier 10cpi" w:hAnsi="Courier 10cpi"/>
          <w:lang w:val="en-CA"/>
        </w:rPr>
        <w:tab/>
        <w:t>la défenderesse invoque la règle 56.07.</w:t>
      </w: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ab/>
        <w:t>LA PREUVE DOCUMENTAIRE SUIVANTE sera utilisée lors de l'audition de la motion :</w:t>
      </w: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720"/>
        <w:rPr>
          <w:rFonts w:ascii="Courier 10cpi" w:hAnsi="Courier 10cpi"/>
          <w:lang w:val="en-CA"/>
        </w:rPr>
      </w:pPr>
      <w:r>
        <w:rPr>
          <w:rFonts w:ascii="Courier 10cpi" w:hAnsi="Courier 10cpi"/>
          <w:lang w:val="en-CA"/>
        </w:rPr>
        <w:t>1.</w:t>
      </w:r>
      <w:r>
        <w:rPr>
          <w:rFonts w:ascii="Courier 10cpi" w:hAnsi="Courier 10cpi"/>
          <w:lang w:val="en-CA"/>
        </w:rPr>
        <w:tab/>
        <w:t>le dossier de motion présenté à monsieur le [</w:t>
      </w:r>
      <w:r>
        <w:rPr>
          <w:rFonts w:ascii="Courier 10cpi" w:hAnsi="Courier 10cpi"/>
          <w:i/>
          <w:lang w:val="en-CA"/>
        </w:rPr>
        <w:t>ou</w:t>
      </w:r>
      <w:r>
        <w:rPr>
          <w:rFonts w:ascii="Courier 10cpi" w:hAnsi="Courier 10cpi"/>
          <w:lang w:val="en-CA"/>
        </w:rPr>
        <w:t xml:space="preserve"> madame la] juge [</w:t>
      </w:r>
      <w:r>
        <w:rPr>
          <w:rFonts w:ascii="Courier 10cpi" w:hAnsi="Courier 10cpi"/>
          <w:i/>
          <w:lang w:val="en-CA"/>
        </w:rPr>
        <w:t>ou</w:t>
      </w:r>
      <w:r>
        <w:rPr>
          <w:rFonts w:ascii="Courier 10cpi" w:hAnsi="Courier 10cpi"/>
          <w:lang w:val="en-CA"/>
        </w:rPr>
        <w:t xml:space="preserve"> protonotaire] [</w:t>
      </w:r>
      <w:r>
        <w:rPr>
          <w:rFonts w:ascii="Courier 10cpi" w:hAnsi="Courier 10cpi"/>
          <w:i/>
          <w:lang w:val="en-CA"/>
        </w:rPr>
        <w:t>nom</w:t>
      </w:r>
      <w:r>
        <w:rPr>
          <w:rFonts w:ascii="Courier 10cpi" w:hAnsi="Courier 10cpi"/>
          <w:lang w:val="en-CA"/>
        </w:rPr>
        <w:t>] le [</w:t>
      </w:r>
      <w:r>
        <w:rPr>
          <w:rFonts w:ascii="Courier 10cpi" w:hAnsi="Courier 10cpi"/>
          <w:i/>
          <w:lang w:val="en-CA"/>
        </w:rPr>
        <w:t>date</w:t>
      </w:r>
      <w:r>
        <w:rPr>
          <w:rFonts w:ascii="Courier 10cpi" w:hAnsi="Courier 10cpi"/>
          <w:lang w:val="en-CA"/>
        </w:rPr>
        <w:t>];</w:t>
      </w: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720"/>
        <w:rPr>
          <w:rFonts w:ascii="Courier 10cpi" w:hAnsi="Courier 10cpi"/>
          <w:lang w:val="en-CA"/>
        </w:rPr>
      </w:pPr>
      <w:r>
        <w:rPr>
          <w:rFonts w:ascii="Courier 10cpi" w:hAnsi="Courier 10cpi"/>
          <w:lang w:val="en-CA"/>
        </w:rPr>
        <w:t>2.</w:t>
      </w:r>
      <w:r>
        <w:rPr>
          <w:rFonts w:ascii="Courier 10cpi" w:hAnsi="Courier 10cpi"/>
          <w:lang w:val="en-CA"/>
        </w:rPr>
        <w:tab/>
        <w:t>l'ordonnance de monsieur le [</w:t>
      </w:r>
      <w:r>
        <w:rPr>
          <w:rFonts w:ascii="Courier 10cpi" w:hAnsi="Courier 10cpi"/>
          <w:i/>
          <w:lang w:val="en-CA"/>
        </w:rPr>
        <w:t>ou</w:t>
      </w:r>
      <w:r>
        <w:rPr>
          <w:rFonts w:ascii="Courier 10cpi" w:hAnsi="Courier 10cpi"/>
          <w:lang w:val="en-CA"/>
        </w:rPr>
        <w:t xml:space="preserve"> madame la] juge [</w:t>
      </w:r>
      <w:r>
        <w:rPr>
          <w:rFonts w:ascii="Courier 10cpi" w:hAnsi="Courier 10cpi"/>
          <w:i/>
          <w:lang w:val="en-CA"/>
        </w:rPr>
        <w:t>ou</w:t>
      </w:r>
      <w:r>
        <w:rPr>
          <w:rFonts w:ascii="Courier 10cpi" w:hAnsi="Courier 10cpi"/>
          <w:lang w:val="en-CA"/>
        </w:rPr>
        <w:t xml:space="preserve"> protonotaire] [</w:t>
      </w:r>
      <w:r>
        <w:rPr>
          <w:rFonts w:ascii="Courier 10cpi" w:hAnsi="Courier 10cpi"/>
          <w:i/>
          <w:lang w:val="en-CA"/>
        </w:rPr>
        <w:t>nom</w:t>
      </w:r>
      <w:r>
        <w:rPr>
          <w:rFonts w:ascii="Courier 10cpi" w:hAnsi="Courier 10cpi"/>
          <w:lang w:val="en-CA"/>
        </w:rPr>
        <w:t>] en date du [</w:t>
      </w:r>
      <w:r>
        <w:rPr>
          <w:rFonts w:ascii="Courier 10cpi" w:hAnsi="Courier 10cpi"/>
          <w:i/>
          <w:lang w:val="en-CA"/>
        </w:rPr>
        <w:t>date</w:t>
      </w:r>
      <w:r>
        <w:rPr>
          <w:rFonts w:ascii="Courier 10cpi" w:hAnsi="Courier 10cpi"/>
          <w:lang w:val="en-CA"/>
        </w:rPr>
        <w:t>];</w:t>
      </w: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720"/>
        <w:rPr>
          <w:rFonts w:ascii="Courier 10cpi" w:hAnsi="Courier 10cpi"/>
          <w:lang w:val="en-CA"/>
        </w:rPr>
      </w:pPr>
      <w:r>
        <w:rPr>
          <w:rFonts w:ascii="Courier 10cpi" w:hAnsi="Courier 10cpi"/>
          <w:lang w:val="en-CA"/>
        </w:rPr>
        <w:t>3.</w:t>
      </w:r>
      <w:r>
        <w:rPr>
          <w:rFonts w:ascii="Courier 10cpi" w:hAnsi="Courier 10cpi"/>
          <w:lang w:val="en-CA"/>
        </w:rPr>
        <w:tab/>
        <w:t>l'affidavit de [</w:t>
      </w:r>
      <w:r>
        <w:rPr>
          <w:rFonts w:ascii="Courier 10cpi" w:hAnsi="Courier 10cpi"/>
          <w:i/>
          <w:lang w:val="en-CA"/>
        </w:rPr>
        <w:t>nom</w:t>
      </w:r>
      <w:r>
        <w:rPr>
          <w:rFonts w:ascii="Courier 10cpi" w:hAnsi="Courier 10cpi"/>
          <w:lang w:val="en-CA"/>
        </w:rPr>
        <w:t>] fait le [</w:t>
      </w:r>
      <w:r>
        <w:rPr>
          <w:rFonts w:ascii="Courier 10cpi" w:hAnsi="Courier 10cpi"/>
          <w:i/>
          <w:lang w:val="en-CA"/>
        </w:rPr>
        <w:t>date</w:t>
      </w:r>
      <w:r>
        <w:rPr>
          <w:rFonts w:ascii="Courier 10cpi" w:hAnsi="Courier 10cpi"/>
          <w:lang w:val="en-CA"/>
        </w:rPr>
        <w:t>] ainsi que les pièces qui y sont jointes.</w:t>
      </w: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E27F08" w:rsidRDefault="00E27F08">
      <w:pPr>
        <w:widowControl w:val="0"/>
        <w:tabs>
          <w:tab w:val="left" w:pos="-1440"/>
          <w:tab w:val="left" w:pos="-720"/>
          <w:tab w:val="left" w:pos="0"/>
          <w:tab w:val="left" w:pos="4320"/>
          <w:tab w:val="left" w:pos="5040"/>
          <w:tab w:val="left" w:pos="5760"/>
          <w:tab w:val="left" w:pos="6480"/>
          <w:tab w:val="left" w:pos="7200"/>
          <w:tab w:val="left" w:pos="7920"/>
          <w:tab w:val="left" w:pos="8640"/>
          <w:tab w:val="left" w:pos="9359"/>
        </w:tabs>
        <w:ind w:left="4320" w:hanging="4320"/>
        <w:rPr>
          <w:rFonts w:ascii="Courier 10cpi" w:hAnsi="Courier 10cpi"/>
          <w:lang w:val="en-CA"/>
        </w:rPr>
      </w:pPr>
      <w:r>
        <w:rPr>
          <w:rFonts w:ascii="Courier 10cpi" w:hAnsi="Courier 10cpi"/>
          <w:lang w:val="en-CA"/>
        </w:rPr>
        <w:t>[</w:t>
      </w:r>
      <w:r>
        <w:rPr>
          <w:rFonts w:ascii="Courier 10cpi" w:hAnsi="Courier 10cpi"/>
          <w:i/>
          <w:lang w:val="en-CA"/>
        </w:rPr>
        <w:t>date</w:t>
      </w:r>
      <w:r>
        <w:rPr>
          <w:rFonts w:ascii="Courier 10cpi" w:hAnsi="Courier 10cpi"/>
          <w:lang w:val="en-CA"/>
        </w:rPr>
        <w:t>]</w:t>
      </w:r>
      <w:r>
        <w:rPr>
          <w:rFonts w:ascii="Courier 10cpi" w:hAnsi="Courier 10cpi"/>
          <w:lang w:val="en-CA"/>
        </w:rPr>
        <w:tab/>
        <w:t>[</w:t>
      </w:r>
      <w:r>
        <w:rPr>
          <w:rFonts w:ascii="Courier 10cpi" w:hAnsi="Courier 10cpi"/>
          <w:i/>
          <w:lang w:val="en-CA"/>
        </w:rPr>
        <w:t>nom, adresse et numéro de téléphone des procureurs</w:t>
      </w:r>
      <w:r>
        <w:rPr>
          <w:rFonts w:ascii="Courier 10cpi" w:hAnsi="Courier 10cpi"/>
          <w:lang w:val="en-CA"/>
        </w:rPr>
        <w:t>]</w:t>
      </w:r>
    </w:p>
    <w:p w:rsidR="00E27F08" w:rsidRDefault="00E27F08">
      <w:pPr>
        <w:widowControl w:val="0"/>
        <w:tabs>
          <w:tab w:val="left" w:pos="-1440"/>
          <w:tab w:val="left" w:pos="-720"/>
          <w:tab w:val="left" w:pos="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E27F08" w:rsidRDefault="00E27F08">
      <w:pPr>
        <w:widowControl w:val="0"/>
        <w:tabs>
          <w:tab w:val="left" w:pos="-1440"/>
          <w:tab w:val="left" w:pos="-720"/>
          <w:tab w:val="left" w:pos="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ab/>
        <w:t>procureurs de la défenderesse</w:t>
      </w: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DESTINATAIRES :</w:t>
      </w:r>
      <w:r>
        <w:rPr>
          <w:rFonts w:ascii="Courier 10cpi" w:hAnsi="Courier 10cpi"/>
          <w:lang w:val="en-CA"/>
        </w:rPr>
        <w:tab/>
        <w:t>[</w:t>
      </w:r>
      <w:r>
        <w:rPr>
          <w:rFonts w:ascii="Courier 10cpi" w:hAnsi="Courier 10cpi"/>
          <w:i/>
          <w:lang w:val="en-CA"/>
        </w:rPr>
        <w:t>nom et adresse des procureurs</w:t>
      </w:r>
      <w:r>
        <w:rPr>
          <w:rFonts w:ascii="Courier 10cpi" w:hAnsi="Courier 10cpi"/>
          <w:lang w:val="en-CA"/>
        </w:rPr>
        <w:t>]</w:t>
      </w: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E27F08" w:rsidRDefault="00E27F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procureurs de la demanderesse</w:t>
      </w:r>
    </w:p>
    <w:sectPr w:rsidR="00E27F08" w:rsidSect="00E27F08">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F08"/>
    <w:rsid w:val="00E27F08"/>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1"/>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