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32" w:rsidRDefault="00597B32">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[81:A:13]</w:t>
      </w:r>
    </w:p>
    <w:p w:rsidR="00597B32" w:rsidRDefault="00597B32">
      <w:pPr>
        <w:widowControl w:val="0"/>
        <w:spacing w:line="240" w:lineRule="exact"/>
        <w:rPr>
          <w:rFonts w:ascii="Courier 10cpi" w:hAnsi="Courier 10cpi"/>
          <w:lang w:val="en-CA"/>
        </w:rPr>
      </w:pPr>
    </w:p>
    <w:p w:rsidR="00597B32" w:rsidRDefault="00597B32">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 en réponse</w:t>
      </w:r>
    </w:p>
    <w:p w:rsidR="00597B32" w:rsidRDefault="00597B32">
      <w:pPr>
        <w:widowControl w:val="0"/>
        <w:spacing w:line="240" w:lineRule="exact"/>
        <w:rPr>
          <w:rFonts w:ascii="Courier 10cpi" w:hAnsi="Courier 10cpi"/>
          <w:lang w:val="en-CA"/>
        </w:rPr>
      </w:pPr>
    </w:p>
    <w:p w:rsidR="00597B32" w:rsidRDefault="00597B32">
      <w:pPr>
        <w:widowControl w:val="0"/>
        <w:tabs>
          <w:tab w:val="left" w:pos="720"/>
          <w:tab w:val="right" w:pos="9359"/>
        </w:tabs>
        <w:spacing w:line="240" w:lineRule="exact"/>
        <w:rPr>
          <w:rFonts w:ascii="Courier 10cpi" w:hAnsi="Courier 10cpi"/>
          <w:lang w:val="en-CA"/>
        </w:rPr>
      </w:pPr>
      <w:r>
        <w:rPr>
          <w:rFonts w:ascii="Courier 10cpi" w:hAnsi="Courier 10cpi"/>
          <w:lang w:val="en-CA"/>
        </w:rPr>
        <w:tab/>
        <w:t xml:space="preserve"> </w:t>
      </w: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97B32" w:rsidRDefault="00597B32">
      <w:pPr>
        <w:widowControl w:val="0"/>
        <w:spacing w:line="240" w:lineRule="exact"/>
        <w:rPr>
          <w:rFonts w:ascii="Courier 10cpi" w:hAnsi="Courier 10cpi"/>
          <w:lang w:val="en-CA"/>
        </w:rPr>
      </w:pPr>
    </w:p>
    <w:p w:rsidR="00597B32" w:rsidRDefault="00597B32">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597B32" w:rsidRDefault="00597B32">
      <w:pPr>
        <w:widowControl w:val="0"/>
        <w:spacing w:line="240" w:lineRule="exact"/>
        <w:rPr>
          <w:rFonts w:ascii="Courier 10cpi" w:hAnsi="Courier 10cpi"/>
          <w:lang w:val="en-CA"/>
        </w:rPr>
      </w:pPr>
    </w:p>
    <w:p w:rsidR="00597B32" w:rsidRDefault="00597B32">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597B32" w:rsidRDefault="00597B32">
      <w:pPr>
        <w:widowControl w:val="0"/>
        <w:spacing w:line="240" w:lineRule="exact"/>
        <w:rPr>
          <w:rFonts w:ascii="Courier 10cpi" w:hAnsi="Courier 10cpi"/>
          <w:lang w:val="en-CA"/>
        </w:rPr>
      </w:pPr>
    </w:p>
    <w:p w:rsidR="00597B32" w:rsidRDefault="00597B32">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 xml:space="preserve">] </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 municipalité de [</w:t>
      </w:r>
      <w:r>
        <w:rPr>
          <w:rFonts w:ascii="Courier 10cpi" w:hAnsi="Courier 10cpi"/>
          <w:i/>
          <w:lang w:val="en-CA"/>
        </w:rPr>
        <w:t>municipalité</w:t>
      </w:r>
      <w:r>
        <w:rPr>
          <w:rFonts w:ascii="Courier 10cpi" w:hAnsi="Courier 10cpi"/>
          <w:lang w:val="en-CA"/>
        </w:rPr>
        <w:t>], ingénieur, DÉLCARE SOUS SERMENT :</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le président de l'intimée, [</w:t>
      </w:r>
      <w:r>
        <w:rPr>
          <w:rFonts w:ascii="Courier 10cpi" w:hAnsi="Courier 10cpi"/>
          <w:i/>
          <w:lang w:val="en-CA"/>
        </w:rPr>
        <w:t>dénomination sociale</w:t>
      </w:r>
      <w:r>
        <w:rPr>
          <w:rFonts w:ascii="Courier 10cpi" w:hAnsi="Courier 10cpi"/>
          <w:lang w:val="en-CA"/>
        </w:rPr>
        <w:t>] Ltée. Aux fins du présent affidavit : je tiens pour véridiques les faits dont j'ai été informé par des tiers; quant aux autres faits, ils me sont connus directement.</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Ltée a recours aux services du cabinet [</w:t>
      </w:r>
      <w:r>
        <w:rPr>
          <w:rFonts w:ascii="Courier 10cpi" w:hAnsi="Courier 10cpi"/>
          <w:i/>
          <w:lang w:val="en-CA"/>
        </w:rPr>
        <w:t>nom du cabinet</w:t>
      </w:r>
      <w:r>
        <w:rPr>
          <w:rFonts w:ascii="Courier 10cpi" w:hAnsi="Courier 10cpi"/>
          <w:lang w:val="en-CA"/>
        </w:rPr>
        <w:t>] depuis quelque douze ans. Elle lui confie des affaires en matière contentieuse et en matière de droit des sociétés. Au cours de ces années, j'ai fait affaire avec plusieurs associés du cabinet [</w:t>
      </w:r>
      <w:r>
        <w:rPr>
          <w:rFonts w:ascii="Courier 10cpi" w:hAnsi="Courier 10cpi"/>
          <w:i/>
          <w:lang w:val="en-CA"/>
        </w:rPr>
        <w:t>nom du cabinet</w:t>
      </w:r>
      <w:r>
        <w:rPr>
          <w:rFonts w:ascii="Courier 10cpi" w:hAnsi="Courier 10cpi"/>
          <w:lang w:val="en-CA"/>
        </w:rPr>
        <w:t>], en particulier avec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Jusqu'à ce que nous lui confiions l'action intentée contre la Société [</w:t>
      </w:r>
      <w:r>
        <w:rPr>
          <w:rFonts w:ascii="Courier 10cpi" w:hAnsi="Courier 10cpi"/>
          <w:i/>
          <w:lang w:val="en-CA"/>
        </w:rPr>
        <w:t>dénomination sociale</w:t>
      </w:r>
      <w:r>
        <w:rPr>
          <w:rFonts w:ascii="Courier 10cpi" w:hAnsi="Courier 10cpi"/>
          <w:lang w:val="en-CA"/>
        </w:rPr>
        <w:t>] Inc., nous avons été satisfaits des services que ce cabinet nous a rendus, et nous avons payé les comptes qu'il nous a présentés.</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contentieux entre [</w:t>
      </w:r>
      <w:r>
        <w:rPr>
          <w:rFonts w:ascii="Courier 10cpi" w:hAnsi="Courier 10cpi"/>
          <w:i/>
          <w:lang w:val="en-CA"/>
        </w:rPr>
        <w:t>dénomination sociale</w:t>
      </w:r>
      <w:r>
        <w:rPr>
          <w:rFonts w:ascii="Courier 10cpi" w:hAnsi="Courier 10cpi"/>
          <w:lang w:val="en-CA"/>
        </w:rPr>
        <w:t>] Ltée et la Société [</w:t>
      </w:r>
      <w:r>
        <w:rPr>
          <w:rFonts w:ascii="Courier 10cpi" w:hAnsi="Courier 10cpi"/>
          <w:i/>
          <w:lang w:val="en-CA"/>
        </w:rPr>
        <w:t>dénomination sociale</w:t>
      </w:r>
      <w:r>
        <w:rPr>
          <w:rFonts w:ascii="Courier 10cpi" w:hAnsi="Courier 10cpi"/>
          <w:lang w:val="en-CA"/>
        </w:rPr>
        <w:t>] Inc., qui est une entreprise de conditionnement de  volaille et qui est établie à [</w:t>
      </w:r>
      <w:r>
        <w:rPr>
          <w:rFonts w:ascii="Courier 10cpi" w:hAnsi="Courier 10cpi"/>
          <w:i/>
          <w:lang w:val="en-CA"/>
        </w:rPr>
        <w:t>lieu</w:t>
      </w:r>
      <w:r>
        <w:rPr>
          <w:rFonts w:ascii="Courier 10cpi" w:hAnsi="Courier 10cpi"/>
          <w:lang w:val="en-CA"/>
        </w:rPr>
        <w:t>], a pour origine la vente de trois convoyeurs industriels. Ces convoyeurs ont été dessinés tout spécialement pour la Société [</w:t>
      </w:r>
      <w:r>
        <w:rPr>
          <w:rFonts w:ascii="Courier 10cpi" w:hAnsi="Courier 10cpi"/>
          <w:i/>
          <w:lang w:val="en-CA"/>
        </w:rPr>
        <w:t>dénomination sociale</w:t>
      </w:r>
      <w:r>
        <w:rPr>
          <w:rFonts w:ascii="Courier 10cpi" w:hAnsi="Courier 10cpi"/>
          <w:lang w:val="en-CA"/>
        </w:rPr>
        <w:t>] Inc., qui vient d'adopter de nouvelles méthodes de cuisson et d'emballage. Après avoir pris livraison des convoyeurs, la Société [</w:t>
      </w:r>
      <w:r>
        <w:rPr>
          <w:rFonts w:ascii="Courier 10cpi" w:hAnsi="Courier 10cpi"/>
          <w:i/>
          <w:lang w:val="en-CA"/>
        </w:rPr>
        <w:t>dénomination sociale</w:t>
      </w:r>
      <w:r>
        <w:rPr>
          <w:rFonts w:ascii="Courier 10cpi" w:hAnsi="Courier 10cpi"/>
          <w:lang w:val="en-CA"/>
        </w:rPr>
        <w:t>] Inc. a refusé de payer  un montant de ... $ sur le prix d'achat, en arguant que les convoyeurs ne respectaient pas les spécifications qu'elle nous avait fournies.</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 [</w:t>
      </w:r>
      <w:r>
        <w:rPr>
          <w:rFonts w:ascii="Courier 10cpi" w:hAnsi="Courier 10cpi"/>
          <w:i/>
          <w:lang w:val="en-CA"/>
        </w:rPr>
        <w:t>date</w:t>
      </w:r>
      <w:r>
        <w:rPr>
          <w:rFonts w:ascii="Courier 10cpi" w:hAnsi="Courier 10cpi"/>
          <w:lang w:val="en-CA"/>
        </w:rPr>
        <w:t>], j'ai rencontré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pour discuter de l'action que nous projetions d'intenter contre la Société [</w:t>
      </w:r>
      <w:r>
        <w:rPr>
          <w:rFonts w:ascii="Courier 10cpi" w:hAnsi="Courier 10cpi"/>
          <w:i/>
          <w:lang w:val="en-CA"/>
        </w:rPr>
        <w:t>dénomination sociale</w:t>
      </w:r>
      <w:r>
        <w:rPr>
          <w:rFonts w:ascii="Courier 10cpi" w:hAnsi="Courier 10cpi"/>
          <w:lang w:val="en-CA"/>
        </w:rPr>
        <w:t>] Inc.  À leur demande, j'ai communiqué avec notre personnel administratif et leur ai fait préparer une copie du dossier des échanges que nous avions tenus avec la Société [</w:t>
      </w:r>
      <w:r>
        <w:rPr>
          <w:rFonts w:ascii="Courier 10cpi" w:hAnsi="Courier 10cpi"/>
          <w:i/>
          <w:lang w:val="en-CA"/>
        </w:rPr>
        <w:t>dénomination sociale</w:t>
      </w:r>
      <w:r>
        <w:rPr>
          <w:rFonts w:ascii="Courier 10cpi" w:hAnsi="Courier 10cpi"/>
          <w:lang w:val="en-CA"/>
        </w:rPr>
        <w:t>] Inc.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ont examiné ce dossier. Le [</w:t>
      </w:r>
      <w:r>
        <w:rPr>
          <w:rFonts w:ascii="Courier 10cpi" w:hAnsi="Courier 10cpi"/>
          <w:i/>
          <w:lang w:val="en-CA"/>
        </w:rPr>
        <w:t>date</w:t>
      </w:r>
      <w:r>
        <w:rPr>
          <w:rFonts w:ascii="Courier 10cpi" w:hAnsi="Courier 10cpi"/>
          <w:lang w:val="en-CA"/>
        </w:rPr>
        <w:t xml:space="preserve">], nous avons rediscuté de la question. </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ont recommandé que notre société intente une action contre la Société [</w:t>
      </w:r>
      <w:r>
        <w:rPr>
          <w:rFonts w:ascii="Courier 10cpi" w:hAnsi="Courier 10cpi"/>
          <w:i/>
          <w:lang w:val="en-CA"/>
        </w:rPr>
        <w:t>dénomination sociale</w:t>
      </w:r>
      <w:r>
        <w:rPr>
          <w:rFonts w:ascii="Courier 10cpi" w:hAnsi="Courier 10cpi"/>
          <w:lang w:val="en-CA"/>
        </w:rPr>
        <w:t>] Inc. et que nous présentions ensuite une motion en jugement sommaire. Bien que je n'aie pas tout compris des étapes de la procédure qu'ils me décrivaient, j'ai accepté leurs recommandations et je leur ai donné les instructions qu'ils demandaient. J'avais toujours été satisfait de leurs conseils.</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L'action a été introduite le [</w:t>
      </w:r>
      <w:r>
        <w:rPr>
          <w:rFonts w:ascii="Courier 10cpi" w:hAnsi="Courier 10cpi"/>
          <w:i/>
          <w:lang w:val="en-CA"/>
        </w:rPr>
        <w:t>date</w:t>
      </w:r>
      <w:r>
        <w:rPr>
          <w:rFonts w:ascii="Courier 10cpi" w:hAnsi="Courier 10cpi"/>
          <w:lang w:val="en-CA"/>
        </w:rPr>
        <w:t>] et la Société [</w:t>
      </w:r>
      <w:r>
        <w:rPr>
          <w:rFonts w:ascii="Courier 10cpi" w:hAnsi="Courier 10cpi"/>
          <w:i/>
          <w:lang w:val="en-CA"/>
        </w:rPr>
        <w:t>dénomination sociale</w:t>
      </w:r>
      <w:r>
        <w:rPr>
          <w:rFonts w:ascii="Courier 10cpi" w:hAnsi="Courier 10cpi"/>
          <w:lang w:val="en-CA"/>
        </w:rPr>
        <w:t>] Inc. a présenté une défense dans laquelle elle alléguait que les convoyeurs étaient défectueux.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qui avait pris le dossier en charge, nous a à nouveau recommandé d'intenter une motion en jugement sommaire.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et moi avons discuté de l'opportunité de cette motion et, en particulier, de nos chances de la faire accueillir, compte tenu de la complexité des questions que soulevait la Société [</w:t>
      </w:r>
      <w:r>
        <w:rPr>
          <w:rFonts w:ascii="Courier 10cpi" w:hAnsi="Courier 10cpi"/>
          <w:i/>
          <w:lang w:val="en-CA"/>
        </w:rPr>
        <w:t>dénomination sociale</w:t>
      </w:r>
      <w:r>
        <w:rPr>
          <w:rFonts w:ascii="Courier 10cpi" w:hAnsi="Courier 10cpi"/>
          <w:lang w:val="en-CA"/>
        </w:rPr>
        <w:t>] Inc. dans sa défense.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m'a assuré que nos chances de succès étaient très bonnes.</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La motion en jugement sommaire intentée pour le compte de notre société a été entendue le [</w:t>
      </w:r>
      <w:r>
        <w:rPr>
          <w:rFonts w:ascii="Courier 10cpi" w:hAnsi="Courier 10cpi"/>
          <w:i/>
          <w:lang w:val="en-CA"/>
        </w:rPr>
        <w:t>date</w:t>
      </w:r>
      <w:r>
        <w:rPr>
          <w:rFonts w:ascii="Courier 10cpi" w:hAnsi="Courier 10cpi"/>
          <w:lang w:val="en-CA"/>
        </w:rPr>
        <w:t>]. Avant cette audition, les parties avaient déposé de longs affidavits, qui avaient donné lieu à des contre-interrogatoires d'une durée d'environ six jours. Après deux jours de plaidoiries, Madame la juge [</w:t>
      </w:r>
      <w:r>
        <w:rPr>
          <w:rFonts w:ascii="Courier 10cpi" w:hAnsi="Courier 10cpi"/>
          <w:i/>
          <w:lang w:val="en-CA"/>
        </w:rPr>
        <w:t>nom</w:t>
      </w:r>
      <w:r>
        <w:rPr>
          <w:rFonts w:ascii="Courier 10cpi" w:hAnsi="Courier 10cpi"/>
          <w:lang w:val="en-CA"/>
        </w:rPr>
        <w:t>] a rejeté la motion en jugement sommaire. Dans les motifs de son jugement, elle écrit ce qui suit : «Je suis convaincue que la présente motion n'aurait pas dû être intentée, étant donné les allégations soulevées par la défense. De plus, on n'aurait pas dû poursuivre cette motion après avoir pris connaissance des éléments de preuve que la défenderesse a déposés pour la contrer.» La juge a ordonné que notre société paye les dépens de la motion, soit une somme  de ... $,  à la Société [</w:t>
      </w:r>
      <w:r>
        <w:rPr>
          <w:rFonts w:ascii="Courier 10cpi" w:hAnsi="Courier 10cpi"/>
          <w:i/>
          <w:lang w:val="en-CA"/>
        </w:rPr>
        <w:t>dénomination sociale</w:t>
      </w:r>
      <w:r>
        <w:rPr>
          <w:rFonts w:ascii="Courier 10cpi" w:hAnsi="Courier 10cpi"/>
          <w:lang w:val="en-CA"/>
        </w:rPr>
        <w:t>] Inc. Les motifs du jugement de Madame la juge [</w:t>
      </w:r>
      <w:r>
        <w:rPr>
          <w:rFonts w:ascii="Courier 10cpi" w:hAnsi="Courier 10cpi"/>
          <w:i/>
          <w:lang w:val="en-CA"/>
        </w:rPr>
        <w:t>nom</w:t>
      </w:r>
      <w:r>
        <w:rPr>
          <w:rFonts w:ascii="Courier 10cpi" w:hAnsi="Courier 10cpi"/>
          <w:lang w:val="en-CA"/>
        </w:rPr>
        <w:t xml:space="preserve">] sont joints au présent affidavit comme pièce «A». </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Avant la présentation de la motion en jugement sommaire, jamais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ni personne d'autre du cabinet [</w:t>
      </w:r>
      <w:r>
        <w:rPr>
          <w:rFonts w:ascii="Courier 10cpi" w:hAnsi="Courier 10cpi"/>
          <w:i/>
          <w:lang w:val="en-CA"/>
        </w:rPr>
        <w:t>nom du cabinet</w:t>
      </w:r>
      <w:r>
        <w:rPr>
          <w:rFonts w:ascii="Courier 10cpi" w:hAnsi="Courier 10cpi"/>
          <w:lang w:val="en-CA"/>
        </w:rPr>
        <w:t>] ne m'avaient parlé des conséquences que pouvait engendrer la présentation d'une telle motion au chapitre des dépens. Je sais maintenant, pour l'avoir appris de nos nouveaux procureurs, que la Règle 20 des Règles de procédure civile attache des pénalités, sous forme de dépens, à la présentation d'une motion en jugement sommaire sans motif légitime. Cette règle n'a pas été soulevée lors des discussions que j'avais eues avec nos anciens procureurs avant l'introduction de la motion en jugement sommaire.</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Les motifs rédigés par Madame la juge [</w:t>
      </w:r>
      <w:r>
        <w:rPr>
          <w:rFonts w:ascii="Courier 10cpi" w:hAnsi="Courier 10cpi"/>
          <w:i/>
          <w:lang w:val="en-CA"/>
        </w:rPr>
        <w:t>nom</w:t>
      </w:r>
      <w:r>
        <w:rPr>
          <w:rFonts w:ascii="Courier 10cpi" w:hAnsi="Courier 10cpi"/>
          <w:lang w:val="en-CA"/>
        </w:rPr>
        <w:t>] m'ont fait douter de la justesse des conseils que j'avais reçus. Aussi ai-je discuté de la motion en jugement sommaire avec d'autres avocats de ma connaissance. Ces discussions m'ont amené, le [</w:t>
      </w:r>
      <w:r>
        <w:rPr>
          <w:rFonts w:ascii="Courier 10cpi" w:hAnsi="Courier 10cpi"/>
          <w:i/>
          <w:lang w:val="en-CA"/>
        </w:rPr>
        <w:t>date</w:t>
      </w:r>
      <w:r>
        <w:rPr>
          <w:rFonts w:ascii="Courier 10cpi" w:hAnsi="Courier 10cpi"/>
          <w:lang w:val="en-CA"/>
        </w:rPr>
        <w:t xml:space="preserve">] ou vers cette date, à transférer le dossier à nos procureurs actuels. </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10.</w:t>
      </w:r>
      <w:r>
        <w:rPr>
          <w:rFonts w:ascii="Courier 10cpi" w:hAnsi="Courier 10cpi"/>
          <w:lang w:val="en-CA"/>
        </w:rPr>
        <w:tab/>
        <w:t>J'ai eu de nombreux pourparlers avec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au sujet du compte du cabinet de [</w:t>
      </w:r>
      <w:r>
        <w:rPr>
          <w:rFonts w:ascii="Courier 10cpi" w:hAnsi="Courier 10cpi"/>
          <w:i/>
          <w:lang w:val="en-CA"/>
        </w:rPr>
        <w:t>nom du cabinet</w:t>
      </w:r>
      <w:r>
        <w:rPr>
          <w:rFonts w:ascii="Courier 10cpi" w:hAnsi="Courier 10cpi"/>
          <w:lang w:val="en-CA"/>
        </w:rPr>
        <w:t>]. J'ai offert une somme de ... $ en règlement de celui-ci. Je considère que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xml:space="preserve">] n'a pas agi avec compétence en ce qui concerne la motion en jugement </w:t>
      </w:r>
    </w:p>
    <w:p w:rsidR="00597B32" w:rsidRDefault="00597B32">
      <w:pPr>
        <w:widowControl w:val="0"/>
        <w:spacing w:line="240" w:lineRule="exact"/>
        <w:rPr>
          <w:rFonts w:ascii="Courier 10cpi" w:hAnsi="Courier 10cpi"/>
          <w:lang w:val="en-CA"/>
        </w:rPr>
      </w:pPr>
      <w:r>
        <w:rPr>
          <w:rFonts w:ascii="Courier 10cpi" w:hAnsi="Courier 10cpi"/>
          <w:lang w:val="en-CA"/>
        </w:rPr>
        <w:br w:type="page"/>
        <w:t>sommaire, et je suis d'avis que notre société ne devrait pas être contrainte de payer le montant total des comptes.</w:t>
      </w: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p>
    <w:p w:rsidR="00597B32" w:rsidRDefault="00597B32">
      <w:pPr>
        <w:widowControl w:val="0"/>
        <w:spacing w:line="240" w:lineRule="exact"/>
        <w:rPr>
          <w:rFonts w:ascii="Courier 10cpi" w:hAnsi="Courier 10cpi"/>
          <w:lang w:val="en-CA"/>
        </w:rPr>
      </w:pPr>
      <w:r>
        <w:rPr>
          <w:rFonts w:ascii="Courier 10cpi" w:hAnsi="Courier 10cpi"/>
          <w:lang w:val="en-CA"/>
        </w:rPr>
        <w:t xml:space="preserve">DÉCLARÉ SOUS SERMENT, etc. </w:t>
      </w:r>
    </w:p>
    <w:sectPr w:rsidR="00597B32" w:rsidSect="00597B3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B32"/>
    <w:rsid w:val="00597B3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