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67" w:rsidRDefault="00FA7A67">
      <w:pPr>
        <w:widowControl w:val="0"/>
        <w:jc w:val="both"/>
        <w:rPr>
          <w:rFonts w:ascii="Courier 10cpi" w:hAnsi="Courier 10cpi"/>
          <w:lang w:val="en-CA"/>
        </w:rPr>
      </w:pPr>
      <w:r>
        <w:fldChar w:fldCharType="begin"/>
      </w:r>
      <w:r>
        <w:instrText xml:space="preserve"> SEQ CHAPTER \h \r 1</w:instrText>
      </w:r>
      <w:r>
        <w:fldChar w:fldCharType="end"/>
      </w:r>
    </w:p>
    <w:p w:rsidR="00FA7A67" w:rsidRDefault="00FA7A67">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[82:A:31]</w:t>
      </w:r>
    </w:p>
    <w:p w:rsidR="00FA7A67" w:rsidRDefault="00FA7A67">
      <w:pPr>
        <w:widowControl w:val="0"/>
        <w:rPr>
          <w:rFonts w:ascii="Courier 10cpi" w:hAnsi="Courier 10cpi"/>
          <w:lang w:val="en-CA"/>
        </w:rPr>
      </w:pPr>
    </w:p>
    <w:p w:rsidR="00FA7A67" w:rsidRDefault="00FA7A67">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déclaratoire de responsabilité; contrat</w:t>
      </w:r>
    </w:p>
    <w:p w:rsidR="00FA7A67" w:rsidRDefault="00FA7A6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d'hypothèque; versement d'une somme consignée</w:t>
      </w:r>
    </w:p>
    <w:p w:rsidR="00FA7A67" w:rsidRDefault="00FA7A67">
      <w:pPr>
        <w:widowControl w:val="0"/>
        <w:rPr>
          <w:rFonts w:ascii="Courier 10cpi" w:hAnsi="Courier 10cpi"/>
          <w:lang w:val="en-CA"/>
        </w:rPr>
      </w:pPr>
    </w:p>
    <w:p w:rsidR="00FA7A67" w:rsidRDefault="00FA7A6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A7A67" w:rsidRDefault="00FA7A67">
      <w:pPr>
        <w:widowControl w:val="0"/>
        <w:rPr>
          <w:rFonts w:ascii="Courier 10cpi" w:hAnsi="Courier 10cpi"/>
          <w:lang w:val="en-CA"/>
        </w:rPr>
      </w:pPr>
    </w:p>
    <w:p w:rsidR="00FA7A67" w:rsidRDefault="00FA7A6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A7A67" w:rsidRDefault="00FA7A6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A7A67" w:rsidRDefault="00FA7A67">
      <w:pPr>
        <w:widowControl w:val="0"/>
        <w:rPr>
          <w:rFonts w:ascii="Courier 10cpi" w:hAnsi="Courier 10cpi"/>
          <w:lang w:val="en-CA"/>
        </w:rPr>
      </w:pPr>
    </w:p>
    <w:p w:rsidR="00FA7A67" w:rsidRDefault="00FA7A6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p>
    <w:p w:rsidR="00FA7A67" w:rsidRDefault="00FA7A67">
      <w:pPr>
        <w:widowControl w:val="0"/>
        <w:tabs>
          <w:tab w:val="center" w:pos="4680"/>
        </w:tabs>
        <w:rPr>
          <w:rFonts w:ascii="Courier 10cpi" w:hAnsi="Courier 10cpi"/>
          <w:lang w:val="en-CA"/>
        </w:rPr>
      </w:pPr>
      <w:r>
        <w:rPr>
          <w:rFonts w:ascii="Courier 10cpi" w:hAnsi="Courier 10cpi"/>
          <w:lang w:val="en-CA"/>
        </w:rPr>
        <w:tab/>
        <w:t>JUGEMENT</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 demandeur et le défendeur [</w:t>
      </w:r>
      <w:r>
        <w:rPr>
          <w:rFonts w:ascii="Courier 10cpi" w:hAnsi="Courier 10cpi"/>
          <w:i/>
          <w:lang w:val="en-CA"/>
        </w:rPr>
        <w:t>nom</w:t>
      </w:r>
      <w:r>
        <w:rPr>
          <w:rFonts w:ascii="Courier 10cpi" w:hAnsi="Courier 10cpi"/>
          <w:lang w:val="en-CA"/>
        </w:rPr>
        <w:t>] sont solidairement responsables, à titre de débiteurs principaux, du montant de l'hypothèque en date du [</w:t>
      </w:r>
      <w:r>
        <w:rPr>
          <w:rFonts w:ascii="Courier 10cpi" w:hAnsi="Courier 10cpi"/>
          <w:i/>
          <w:lang w:val="en-CA"/>
        </w:rPr>
        <w:t>date</w:t>
      </w:r>
      <w:r>
        <w:rPr>
          <w:rFonts w:ascii="Courier 10cpi" w:hAnsi="Courier 10cpi"/>
          <w:lang w:val="en-CA"/>
        </w:rPr>
        <w:t>] alléguée dans les actes de procédure de la présente action, que, l'un envers l'autre, ils sont responsables du paiement de la moitié de l'emprunt hypothécaire garanti par l'hypothèque susmentionnée, et que le défendeur [</w:t>
      </w:r>
      <w:r>
        <w:rPr>
          <w:rFonts w:ascii="Courier 10cpi" w:hAnsi="Courier 10cpi"/>
          <w:i/>
          <w:lang w:val="en-CA"/>
        </w:rPr>
        <w:t>nom</w:t>
      </w:r>
      <w:r>
        <w:rPr>
          <w:rFonts w:ascii="Courier 10cpi" w:hAnsi="Courier 10cpi"/>
          <w:lang w:val="en-CA"/>
        </w:rPr>
        <w:t>] n'est responsable de l'emprunt hypothécaire qu'à titre de caution et non à titre de débiteur principal.</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la somme due au créancier hypothécaire en vertu du contrat d'hypothèque, soit le montant de ... $ additionné des intérêts calculés au taux de ... pour cent l'an à partir du [</w:t>
      </w:r>
      <w:r>
        <w:rPr>
          <w:rFonts w:ascii="Courier 10cpi" w:hAnsi="Courier 10cpi"/>
          <w:i/>
          <w:lang w:val="en-CA"/>
        </w:rPr>
        <w:t>date</w:t>
      </w:r>
      <w:r>
        <w:rPr>
          <w:rFonts w:ascii="Courier 10cpi" w:hAnsi="Courier 10cpi"/>
          <w:lang w:val="en-CA"/>
        </w:rPr>
        <w:t>] jusqu'au versement du montant consigné, sera immédiatement remise à [</w:t>
      </w:r>
      <w:r>
        <w:rPr>
          <w:rFonts w:ascii="Courier 10cpi" w:hAnsi="Courier 10cpi"/>
          <w:i/>
          <w:lang w:val="en-CA"/>
        </w:rPr>
        <w:t>nom</w:t>
      </w:r>
      <w:r>
        <w:rPr>
          <w:rFonts w:ascii="Courier 10cpi" w:hAnsi="Courier 10cpi"/>
          <w:lang w:val="en-CA"/>
        </w:rPr>
        <w:t>], le créancier hypothécaire désigné dans l'acte d'hypothèque.</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lorsque la somme consignée aura été versée de la manière précédemment ordonnée, le bien-fonds portant le numéro de lot ... de la ... concession de la ... de ..., sera déchargé de l'hypothèque susmentionnée.</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lorsque la somme consignée aura été versée de la manière précédemment ordonnée, les biens-fonds du défendeur [</w:t>
      </w:r>
      <w:r>
        <w:rPr>
          <w:rFonts w:ascii="Courier 10cpi" w:hAnsi="Courier 10cpi"/>
          <w:i/>
          <w:lang w:val="en-CA"/>
        </w:rPr>
        <w:t>nom</w:t>
      </w:r>
      <w:r>
        <w:rPr>
          <w:rFonts w:ascii="Courier 10cpi" w:hAnsi="Courier 10cpi"/>
          <w:lang w:val="en-CA"/>
        </w:rPr>
        <w:t>] décrits dans l'acte hypothécaire comme étant le lot numéro ... de la ... concession de la ... de ... seront déchargés de l'hypothèque susmentionnée.</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lorsque la somme consignée aura été versée de la manière précédemment ordonnée, le demandeur aura le droit d'être subrogé aux droits conférés au créancier hypothécaire par l'acte d'hypothèque, à concurrence de la moitié des sommes qui sont dues ou qui deviendront dues aux termes de ce contrat  hypothécaire, ET LE TRIBUNAL ORDONNE ET JUGE que cette hypothèque ne continuera de lier que le défendeur [</w:t>
      </w:r>
      <w:r>
        <w:rPr>
          <w:rFonts w:ascii="Courier 10cpi" w:hAnsi="Courier 10cpi"/>
          <w:i/>
          <w:lang w:val="en-CA"/>
        </w:rPr>
        <w:t>nom</w:t>
      </w:r>
      <w:r>
        <w:rPr>
          <w:rFonts w:ascii="Courier 10cpi" w:hAnsi="Courier 10cpi"/>
          <w:lang w:val="en-CA"/>
        </w:rPr>
        <w:t>] envers le demandeur, sous réserve des limitations déjà mentionnées, et continuera de grever le bien-fonds portant le numéro de lot ... de la ... concession de la ... de ..., sans être maintenue en ce qui concerne le bien-fonds portant le numéro de lot ... de la concession ..., et sans constituer une obligation pour [</w:t>
      </w:r>
      <w:r>
        <w:rPr>
          <w:rFonts w:ascii="Courier 10cpi" w:hAnsi="Courier 10cpi"/>
          <w:i/>
          <w:lang w:val="en-CA"/>
        </w:rPr>
        <w:t>nom</w:t>
      </w:r>
      <w:r>
        <w:rPr>
          <w:rFonts w:ascii="Courier 10cpi" w:hAnsi="Courier 10cpi"/>
          <w:lang w:val="en-CA"/>
        </w:rPr>
        <w:t>].</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ET JUGE que, lorsque la somme consignée aura été versée de la manière précédemment ordonnée, le défendeur [</w:t>
      </w:r>
      <w:r>
        <w:rPr>
          <w:rFonts w:ascii="Courier 10cpi" w:hAnsi="Courier 10cpi"/>
          <w:i/>
          <w:lang w:val="en-CA"/>
        </w:rPr>
        <w:t>nom</w:t>
      </w:r>
      <w:r>
        <w:rPr>
          <w:rFonts w:ascii="Courier 10cpi" w:hAnsi="Courier 10cpi"/>
          <w:lang w:val="en-CA"/>
        </w:rPr>
        <w:t>] en versera la moitié au demandeur.</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ORDONNE ET JUGE qu'aucuns dépens ne seront adjugés dans la présente action.</w:t>
      </w:r>
    </w:p>
    <w:p w:rsidR="00FA7A67" w:rsidRDefault="00FA7A67">
      <w:pPr>
        <w:widowControl w:val="0"/>
        <w:rPr>
          <w:rFonts w:ascii="Courier 10cpi" w:hAnsi="Courier 10cpi"/>
          <w:lang w:val="en-CA"/>
        </w:rPr>
      </w:pPr>
    </w:p>
    <w:p w:rsidR="00FA7A67" w:rsidRDefault="00FA7A6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FA7A67" w:rsidRDefault="00FA7A6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FA7A67" w:rsidSect="00FA7A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67"/>
    <w:rsid w:val="00FA7A6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