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3F" w:rsidRDefault="00D8623F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sz w:val="36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sz w:val="36"/>
          <w:lang w:val="en-CA"/>
        </w:rPr>
        <w:t>CHAPITRE 86</w:t>
      </w:r>
    </w:p>
    <w:p w:rsidR="00D8623F" w:rsidRDefault="00D8623F">
      <w:pPr>
        <w:widowControl w:val="0"/>
        <w:spacing w:line="240" w:lineRule="exact"/>
        <w:rPr>
          <w:rFonts w:ascii="Courier 10cpi" w:hAnsi="Courier 10cpi"/>
          <w:sz w:val="36"/>
          <w:lang w:val="en-CA"/>
        </w:rPr>
      </w:pPr>
    </w:p>
    <w:p w:rsidR="00D8623F" w:rsidRDefault="00D8623F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sz w:val="36"/>
          <w:lang w:val="en-CA"/>
        </w:rPr>
        <w:tab/>
      </w:r>
      <w:r>
        <w:rPr>
          <w:rFonts w:ascii="Courier 10cpi" w:hAnsi="Courier 10cpi"/>
          <w:b/>
          <w:sz w:val="36"/>
          <w:lang w:val="en-CA"/>
        </w:rPr>
        <w:t>APPELS À LA DIVISION GÉNÉRALE</w:t>
      </w:r>
    </w:p>
    <w:p w:rsidR="00D8623F" w:rsidRDefault="00D8623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8623F" w:rsidRDefault="00D8623F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>REMARQUE :</w:t>
      </w:r>
      <w:r>
        <w:rPr>
          <w:rFonts w:ascii="Courier 10cpi" w:hAnsi="Courier 10cpi"/>
          <w:lang w:val="en-CA"/>
        </w:rPr>
        <w:t xml:space="preserve"> En vertu des articles 17 et 90 de la </w:t>
      </w:r>
      <w:r>
        <w:rPr>
          <w:rFonts w:ascii="Courier 10cpi" w:hAnsi="Courier 10cpi"/>
          <w:i/>
          <w:lang w:val="en-CA"/>
        </w:rPr>
        <w:t>Loi sur les tribunaux judiciaires</w:t>
      </w:r>
      <w:r>
        <w:rPr>
          <w:rFonts w:ascii="Courier 10cpi" w:hAnsi="Courier 10cpi"/>
          <w:lang w:val="en-CA"/>
        </w:rPr>
        <w:t>, L.R.O. 1990, chap. C.43, est du ressort d'un juge de la Cour de l'Ontario (Division générale), l'appel :</w:t>
      </w:r>
    </w:p>
    <w:p w:rsidR="00D8623F" w:rsidRDefault="00D8623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8623F" w:rsidRDefault="00D8623F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a)</w:t>
      </w:r>
      <w:r>
        <w:rPr>
          <w:rFonts w:ascii="Courier 10cpi" w:hAnsi="Courier 10cpi"/>
          <w:lang w:val="en-CA"/>
        </w:rPr>
        <w:tab/>
        <w:t>d'une ordonnance interlocutoire d'un protonotaire;</w:t>
      </w:r>
    </w:p>
    <w:p w:rsidR="00D8623F" w:rsidRDefault="00D8623F">
      <w:pPr>
        <w:widowControl w:val="0"/>
        <w:spacing w:line="240" w:lineRule="exact"/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b)</w:t>
      </w:r>
      <w:r>
        <w:rPr>
          <w:rFonts w:ascii="Courier 10cpi" w:hAnsi="Courier 10cpi"/>
          <w:lang w:val="en-CA"/>
        </w:rPr>
        <w:tab/>
        <w:t>d'un certificat de liquidation des dépens, s'il porte sur une question à l'égard de laquelle une objection a été signifiée aux termes des Règles de procédure civile.</w:t>
      </w:r>
    </w:p>
    <w:p w:rsidR="00D8623F" w:rsidRDefault="00D8623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8623F" w:rsidRDefault="00D8623F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Le paragraphe 62.01(6) prévoit que le lieu de l'audition d'un appel est fixé conformément à la règle 37.03, qui détermine le lieu d'audition d'une motion.</w:t>
      </w:r>
    </w:p>
    <w:p w:rsidR="00D8623F" w:rsidRDefault="00D8623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8623F" w:rsidRDefault="00D8623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8623F" w:rsidRDefault="00D8623F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A. APPEL D'UNE ORDONNANCE INTERLOCUTOIRE DU PROTONOTAIRE</w:t>
      </w:r>
    </w:p>
    <w:p w:rsidR="00D8623F" w:rsidRDefault="00D8623F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D8623F" w:rsidRDefault="00D8623F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  <w:t>[86:A:1]</w:t>
      </w:r>
    </w:p>
    <w:p w:rsidR="00D8623F" w:rsidRDefault="00D8623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8623F" w:rsidRDefault="00D8623F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d'appel</w:t>
      </w:r>
    </w:p>
    <w:p w:rsidR="00D8623F" w:rsidRDefault="00D8623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8623F" w:rsidRDefault="00D8623F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[Formule 62A]</w:t>
      </w:r>
    </w:p>
    <w:p w:rsidR="00D8623F" w:rsidRDefault="00D8623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8623F" w:rsidRDefault="00D8623F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D8623F" w:rsidRDefault="00D8623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8623F" w:rsidRDefault="00D8623F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D8623F" w:rsidRDefault="00D8623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8623F" w:rsidRDefault="00D8623F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D8623F" w:rsidRDefault="00D8623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8623F" w:rsidRDefault="00D8623F">
      <w:pPr>
        <w:widowControl w:val="0"/>
        <w:spacing w:line="240" w:lineRule="exact"/>
        <w:jc w:val="center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AVIS D'APPEL</w:t>
      </w:r>
    </w:p>
    <w:p w:rsidR="00D8623F" w:rsidRDefault="00D8623F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</w:p>
    <w:p w:rsidR="00D8623F" w:rsidRDefault="00D8623F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DEMANDEUR INTERJETTE APPEL à un juge de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protonotaire.</w:t>
      </w:r>
    </w:p>
    <w:p w:rsidR="00D8623F" w:rsidRDefault="00D8623F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</w:p>
    <w:p w:rsidR="00D8623F" w:rsidRDefault="00D8623F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L'APPEL SERA ENTENDU 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à [</w:t>
      </w:r>
      <w:r>
        <w:rPr>
          <w:rFonts w:ascii="Courier 10cpi" w:hAnsi="Courier 10cpi"/>
          <w:i/>
          <w:lang w:val="en-CA"/>
        </w:rPr>
        <w:t>heure</w:t>
      </w:r>
      <w:r>
        <w:rPr>
          <w:rFonts w:ascii="Courier 10cpi" w:hAnsi="Courier 10cpi"/>
          <w:lang w:val="en-CA"/>
        </w:rPr>
        <w:t>],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D8623F" w:rsidRDefault="00D8623F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</w:p>
    <w:p w:rsidR="00D8623F" w:rsidRDefault="00D8623F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DEMANDEUR DEMANDE l'annulation de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du protonotaire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et son remplacement par une ordonnance enjoignant au défendeur de remettre un nouvel affidavit de documents qui soit adéquat et de se présenter de nouveau à son interrogatoire préalable.</w:t>
      </w:r>
    </w:p>
    <w:p w:rsidR="00D8623F" w:rsidRDefault="00D8623F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</w:p>
    <w:p w:rsidR="00D8623F" w:rsidRDefault="00D8623F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LES MOYENS D'APPEL sont les suivants :</w:t>
      </w:r>
    </w:p>
    <w:p w:rsidR="00D8623F" w:rsidRDefault="00D8623F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</w:p>
    <w:p w:rsidR="00D8623F" w:rsidRDefault="00D8623F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protonotaire a commis une erreur en n'exigeant pas du défendeur qu'il remette un nouvel affidavit de documents qui soit adéquat.</w:t>
      </w:r>
    </w:p>
    <w:p w:rsidR="00D8623F" w:rsidRDefault="00D8623F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protonotaire a commis une erreur en n'exigeant pas du défendeur qu'il se représente à son interrogatoire préalable à ses frais pour répondre aux questions [</w:t>
      </w:r>
      <w:r>
        <w:rPr>
          <w:rFonts w:ascii="Courier 10cpi" w:hAnsi="Courier 10cpi"/>
          <w:i/>
          <w:lang w:val="en-CA"/>
        </w:rPr>
        <w:t>indiquer le numéro des questions</w:t>
      </w:r>
      <w:r>
        <w:rPr>
          <w:rFonts w:ascii="Courier 10cpi" w:hAnsi="Courier 10cpi"/>
          <w:lang w:val="en-CA"/>
        </w:rPr>
        <w:t>] qui lui avaient été posées à son interrogatoire préalable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D8623F" w:rsidRDefault="00D8623F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</w:p>
    <w:p w:rsidR="00D8623F" w:rsidRDefault="00D8623F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Les moyens additionnels jugés pertinents par le procureur.</w:t>
      </w:r>
    </w:p>
    <w:p w:rsidR="00D8623F" w:rsidRDefault="00D8623F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</w:p>
    <w:p w:rsidR="00D8623F" w:rsidRDefault="00D8623F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ind w:left="4320" w:hanging="4320"/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D8623F" w:rsidRDefault="00D8623F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jc w:val="both"/>
        <w:rPr>
          <w:rFonts w:ascii="Courier 10cpi" w:hAnsi="Courier 10cpi"/>
          <w:lang w:val="en-CA"/>
        </w:rPr>
      </w:pPr>
    </w:p>
    <w:p w:rsidR="00D8623F" w:rsidRDefault="00D8623F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procureurs de l'appelant</w:t>
      </w:r>
    </w:p>
    <w:p w:rsidR="00D8623F" w:rsidRDefault="00D8623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jc w:val="both"/>
        <w:rPr>
          <w:rFonts w:ascii="Courier 10cpi" w:hAnsi="Courier 10cpi"/>
          <w:lang w:val="en-CA"/>
        </w:rPr>
      </w:pPr>
    </w:p>
    <w:p w:rsidR="00D8623F" w:rsidRDefault="00D8623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DESTINATAIRES :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D8623F" w:rsidRDefault="00D8623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jc w:val="both"/>
        <w:rPr>
          <w:rFonts w:ascii="Courier 10cpi" w:hAnsi="Courier 10cpi"/>
          <w:lang w:val="en-CA"/>
        </w:rPr>
      </w:pPr>
    </w:p>
    <w:p w:rsidR="00D8623F" w:rsidRDefault="00D8623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l'intimé</w:t>
      </w:r>
    </w:p>
    <w:sectPr w:rsidR="00D8623F" w:rsidSect="00D8623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23F"/>
    <w:rsid w:val="00D8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