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BE" w:rsidRDefault="00B870BE">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b/>
          <w:lang w:val="en-CA"/>
        </w:rPr>
        <w:tab/>
        <w:t>[69:E:6]</w:t>
      </w:r>
    </w:p>
    <w:p w:rsidR="00B870BE" w:rsidRDefault="00B870BE">
      <w:pPr>
        <w:widowControl w:val="0"/>
        <w:spacing w:line="240" w:lineRule="exact"/>
        <w:rPr>
          <w:rFonts w:ascii="Courier 10cpi" w:hAnsi="Courier 10cpi"/>
          <w:b/>
          <w:lang w:val="en-CA"/>
        </w:rPr>
      </w:pPr>
    </w:p>
    <w:p w:rsidR="00B870BE" w:rsidRDefault="00B870BE">
      <w:pPr>
        <w:widowControl w:val="0"/>
        <w:spacing w:line="240" w:lineRule="exact"/>
        <w:rPr>
          <w:rFonts w:ascii="Courier 10cpi" w:hAnsi="Courier 10cpi"/>
          <w:b/>
          <w:lang w:val="en-CA"/>
        </w:rPr>
      </w:pPr>
    </w:p>
    <w:p w:rsidR="00B870BE" w:rsidRDefault="00B870BE">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Avis de motion : variante</w:t>
      </w:r>
    </w:p>
    <w:p w:rsidR="00B870BE" w:rsidRDefault="00B870BE">
      <w:pPr>
        <w:widowControl w:val="0"/>
        <w:spacing w:line="240" w:lineRule="exact"/>
        <w:rPr>
          <w:rFonts w:ascii="Courier 10cpi" w:hAnsi="Courier 10cpi"/>
          <w:lang w:val="en-CA"/>
        </w:rPr>
      </w:pPr>
    </w:p>
    <w:p w:rsidR="00B870BE" w:rsidRDefault="00B870BE">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B870BE" w:rsidRDefault="00B870BE">
      <w:pPr>
        <w:widowControl w:val="0"/>
        <w:spacing w:line="240" w:lineRule="exact"/>
        <w:rPr>
          <w:rFonts w:ascii="Courier 10cpi" w:hAnsi="Courier 10cpi"/>
          <w:lang w:val="en-CA"/>
        </w:rPr>
      </w:pPr>
    </w:p>
    <w:p w:rsidR="00B870BE" w:rsidRDefault="00B870BE">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B870BE" w:rsidRDefault="00B870BE">
      <w:pPr>
        <w:widowControl w:val="0"/>
        <w:spacing w:line="240" w:lineRule="exact"/>
        <w:rPr>
          <w:rFonts w:ascii="Courier 10cpi" w:hAnsi="Courier 10cpi"/>
          <w:lang w:val="en-CA"/>
        </w:rPr>
      </w:pPr>
    </w:p>
    <w:p w:rsidR="00B870BE" w:rsidRDefault="00B870BE">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B870BE" w:rsidRDefault="00B870BE">
      <w:pPr>
        <w:widowControl w:val="0"/>
        <w:spacing w:line="240" w:lineRule="exact"/>
        <w:rPr>
          <w:rFonts w:ascii="Courier 10cpi" w:hAnsi="Courier 10cpi"/>
          <w:lang w:val="en-CA"/>
        </w:rPr>
      </w:pPr>
    </w:p>
    <w:p w:rsidR="00B870BE" w:rsidRDefault="00B870BE">
      <w:pPr>
        <w:widowControl w:val="0"/>
        <w:tabs>
          <w:tab w:val="center" w:pos="4680"/>
        </w:tabs>
        <w:spacing w:line="240" w:lineRule="exact"/>
        <w:rPr>
          <w:rFonts w:ascii="Courier 10cpi" w:hAnsi="Courier 10cpi"/>
          <w:lang w:val="en-CA"/>
        </w:rPr>
      </w:pPr>
      <w:r>
        <w:rPr>
          <w:rFonts w:ascii="Courier 10cpi" w:hAnsi="Courier 10cpi"/>
          <w:lang w:val="en-CA"/>
        </w:rPr>
        <w:tab/>
        <w:t>AVIS DE MOTION</w:t>
      </w:r>
    </w:p>
    <w:p w:rsidR="00B870BE" w:rsidRDefault="00B870BE">
      <w:pPr>
        <w:widowControl w:val="0"/>
        <w:spacing w:line="240" w:lineRule="exact"/>
        <w:rPr>
          <w:rFonts w:ascii="Courier 10cpi" w:hAnsi="Courier 10cpi"/>
          <w:lang w:val="en-CA"/>
        </w:rPr>
      </w:pPr>
    </w:p>
    <w:p w:rsidR="00B870BE" w:rsidRDefault="00B870BE">
      <w:pPr>
        <w:widowControl w:val="0"/>
        <w:spacing w:line="240" w:lineRule="exact"/>
        <w:rPr>
          <w:rFonts w:ascii="Courier 10cpi" w:hAnsi="Courier 10cpi"/>
          <w:lang w:val="en-CA"/>
        </w:rPr>
      </w:pPr>
      <w:r>
        <w:rPr>
          <w:rFonts w:ascii="Courier 10cpi" w:hAnsi="Courier 10cpi"/>
          <w:lang w:val="en-CA"/>
        </w:rPr>
        <w:tab/>
        <w:t>Les demandeurs présenteront une motion au juge du procès, au début de l'instruction de la présente action,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B870BE" w:rsidRDefault="00B870BE">
      <w:pPr>
        <w:widowControl w:val="0"/>
        <w:spacing w:line="240" w:lineRule="exact"/>
        <w:rPr>
          <w:rFonts w:ascii="Courier 10cpi" w:hAnsi="Courier 10cpi"/>
          <w:lang w:val="en-CA"/>
        </w:rPr>
      </w:pPr>
    </w:p>
    <w:p w:rsidR="00B870BE" w:rsidRDefault="00B870BE">
      <w:pPr>
        <w:widowControl w:val="0"/>
        <w:spacing w:line="240" w:lineRule="exact"/>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B870BE" w:rsidRDefault="00B870BE">
      <w:pPr>
        <w:widowControl w:val="0"/>
        <w:spacing w:line="240" w:lineRule="exact"/>
        <w:rPr>
          <w:rFonts w:ascii="Courier 10cpi" w:hAnsi="Courier 10cpi"/>
          <w:color w:val="FF0000"/>
          <w:lang w:val="en-CA"/>
        </w:rPr>
      </w:pPr>
    </w:p>
    <w:p w:rsidR="00B870BE" w:rsidRDefault="00B870BE">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sur préavis);</w:t>
      </w:r>
    </w:p>
    <w:p w:rsidR="00B870BE" w:rsidRDefault="00B870BE">
      <w:pPr>
        <w:widowControl w:val="0"/>
        <w:spacing w:line="240" w:lineRule="exact"/>
        <w:rPr>
          <w:rFonts w:ascii="Courier 10cpi" w:hAnsi="Courier 10cpi"/>
          <w:color w:val="FF0000"/>
          <w:lang w:val="en-CA"/>
        </w:rPr>
      </w:pPr>
    </w:p>
    <w:p w:rsidR="00B870BE" w:rsidRDefault="00B870BE">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B870BE" w:rsidRDefault="00B870BE">
      <w:pPr>
        <w:widowControl w:val="0"/>
        <w:spacing w:line="240" w:lineRule="exact"/>
        <w:rPr>
          <w:rFonts w:ascii="Courier 10cpi" w:hAnsi="Courier 10cpi"/>
          <w:color w:val="FF0000"/>
          <w:lang w:val="en-CA"/>
        </w:rPr>
      </w:pPr>
    </w:p>
    <w:p w:rsidR="00B870BE" w:rsidRDefault="00B870BE">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B870BE" w:rsidRDefault="00B870BE">
      <w:pPr>
        <w:widowControl w:val="0"/>
        <w:spacing w:line="240" w:lineRule="exact"/>
        <w:rPr>
          <w:rFonts w:ascii="Courier 10cpi" w:hAnsi="Courier 10cpi"/>
          <w:color w:val="FF0000"/>
          <w:lang w:val="en-CA"/>
        </w:rPr>
      </w:pPr>
    </w:p>
    <w:p w:rsidR="00B870BE" w:rsidRDefault="00B870BE">
      <w:pPr>
        <w:widowControl w:val="0"/>
        <w:spacing w:line="240" w:lineRule="exact"/>
        <w:rPr>
          <w:rFonts w:ascii="Courier 10cpi" w:hAnsi="Courier 10cpi"/>
          <w:lang w:val="en-CA"/>
        </w:rPr>
      </w:pPr>
      <w:r>
        <w:rPr>
          <w:rFonts w:ascii="Courier 10cpi" w:hAnsi="Courier 10cpi"/>
          <w:lang w:val="en-CA"/>
        </w:rPr>
        <w:tab/>
        <w:t>L'OBJET DE LA MOTION EST LE SUIVANT : une ordonnance annulant la convocation du jury remise dans la présente action.</w:t>
      </w:r>
    </w:p>
    <w:p w:rsidR="00B870BE" w:rsidRDefault="00B870BE">
      <w:pPr>
        <w:widowControl w:val="0"/>
        <w:spacing w:line="240" w:lineRule="exact"/>
        <w:rPr>
          <w:rFonts w:ascii="Courier 10cpi" w:hAnsi="Courier 10cpi"/>
          <w:lang w:val="en-CA"/>
        </w:rPr>
      </w:pPr>
    </w:p>
    <w:p w:rsidR="00B870BE" w:rsidRDefault="00B870BE">
      <w:pPr>
        <w:widowControl w:val="0"/>
        <w:spacing w:line="240" w:lineRule="exact"/>
        <w:rPr>
          <w:rFonts w:ascii="Courier 10cpi" w:hAnsi="Courier 10cpi"/>
          <w:lang w:val="en-CA"/>
        </w:rPr>
      </w:pPr>
      <w:r>
        <w:rPr>
          <w:rFonts w:ascii="Courier 10cpi" w:hAnsi="Courier 10cpi"/>
          <w:lang w:val="en-CA"/>
        </w:rPr>
        <w:tab/>
        <w:t>LES MOYENS A L'APPUI DE LA MOTION SONT LES SUIVANTS :</w:t>
      </w:r>
    </w:p>
    <w:p w:rsidR="00B870BE" w:rsidRDefault="00B870BE">
      <w:pPr>
        <w:widowControl w:val="0"/>
        <w:spacing w:line="240" w:lineRule="exact"/>
        <w:rPr>
          <w:rFonts w:ascii="Courier 10cpi" w:hAnsi="Courier 10cpi"/>
          <w:lang w:val="en-CA"/>
        </w:rPr>
      </w:pPr>
    </w:p>
    <w:p w:rsidR="00B870BE" w:rsidRDefault="00B870BE">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Au procès, les demandeurs se proposent de présenter des éléments de preuve en matière d'orthopédie, de neurologie, de psychologie et de psychiatrie. La preuve médicale présentée sera extrêmement complexe et de nature hautement technique. Des témoignages portant sur des questions d'actuariat compliquées la compléteront. La preuve soulèvera donc des questions de faits difficiles;</w:t>
      </w:r>
    </w:p>
    <w:p w:rsidR="00B870BE" w:rsidRDefault="00B870BE">
      <w:pPr>
        <w:widowControl w:val="0"/>
        <w:spacing w:line="240" w:lineRule="exact"/>
        <w:rPr>
          <w:rFonts w:ascii="Courier 10cpi" w:hAnsi="Courier 10cpi"/>
          <w:lang w:val="en-CA"/>
        </w:rPr>
      </w:pPr>
    </w:p>
    <w:p w:rsidR="00B870BE" w:rsidRDefault="00B870BE">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Vu la complexité de cette preuve et des questions de faits qu'elle soulève, il est raisonnable de conclure qu'un jury sera incapable de décider équitablement et correctement de ces questions et d'évaluer adéquatement et équitablement les dommages que les demandeurs ont subis;</w:t>
      </w:r>
    </w:p>
    <w:p w:rsidR="00B870BE" w:rsidRDefault="00B870BE">
      <w:pPr>
        <w:widowControl w:val="0"/>
        <w:spacing w:line="240" w:lineRule="exact"/>
        <w:rPr>
          <w:rFonts w:ascii="Courier 10cpi" w:hAnsi="Courier 10cpi"/>
          <w:lang w:val="en-CA"/>
        </w:rPr>
      </w:pPr>
    </w:p>
    <w:p w:rsidR="00B870BE" w:rsidRDefault="00B870BE">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Les demandeurs invoquent le paragraphe 47.02(2) des Règles de procédure civile.</w:t>
      </w:r>
    </w:p>
    <w:p w:rsidR="00B870BE" w:rsidRDefault="00B870BE">
      <w:pPr>
        <w:widowControl w:val="0"/>
        <w:spacing w:line="240" w:lineRule="exact"/>
        <w:rPr>
          <w:rFonts w:ascii="Courier 10cpi" w:hAnsi="Courier 10cpi"/>
          <w:lang w:val="en-CA"/>
        </w:rPr>
      </w:pPr>
    </w:p>
    <w:p w:rsidR="00B870BE" w:rsidRDefault="00B870BE">
      <w:pPr>
        <w:widowControl w:val="0"/>
        <w:spacing w:line="240" w:lineRule="exact"/>
        <w:rPr>
          <w:rFonts w:ascii="Courier 10cpi" w:hAnsi="Courier 10cpi"/>
          <w:lang w:val="en-CA"/>
        </w:rPr>
      </w:pPr>
      <w:r>
        <w:rPr>
          <w:rFonts w:ascii="Courier 10cpi" w:hAnsi="Courier 10cpi"/>
          <w:lang w:val="en-CA"/>
        </w:rPr>
        <w:tab/>
        <w:t>LA PREUVE DOCUMENTAIRE SUIVANTE sera utilisée à l'audition de la motion :</w:t>
      </w:r>
    </w:p>
    <w:p w:rsidR="00B870BE" w:rsidRDefault="00B870BE">
      <w:pPr>
        <w:widowControl w:val="0"/>
        <w:spacing w:line="240" w:lineRule="exact"/>
        <w:ind w:left="1440" w:hanging="1440"/>
        <w:rPr>
          <w:rFonts w:ascii="Courier 10cpi" w:hAnsi="Courier 10cpi"/>
          <w:lang w:val="en-CA"/>
        </w:rPr>
      </w:pPr>
      <w:r>
        <w:rPr>
          <w:rFonts w:ascii="Courier 10cpi" w:hAnsi="Courier 10cpi"/>
          <w:lang w:val="en-CA"/>
        </w:rPr>
        <w:tab/>
        <w:t>1.</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et les pièces jointes à cet affidavit.</w:t>
      </w:r>
    </w:p>
    <w:p w:rsidR="00B870BE" w:rsidRDefault="00B870BE">
      <w:pPr>
        <w:widowControl w:val="0"/>
        <w:spacing w:line="240" w:lineRule="exact"/>
        <w:rPr>
          <w:rFonts w:ascii="Courier 10cpi" w:hAnsi="Courier 10cpi"/>
          <w:lang w:val="en-CA"/>
        </w:rPr>
      </w:pPr>
    </w:p>
    <w:p w:rsidR="00B870BE" w:rsidRDefault="00B870BE">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B870BE" w:rsidRDefault="00B870BE">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B870BE" w:rsidRDefault="00B870BE">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procureurs des demandeurs</w:t>
      </w:r>
    </w:p>
    <w:p w:rsidR="00B870BE" w:rsidRDefault="00B870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B870BE" w:rsidRDefault="00B870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DESTINATAIRES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B870BE" w:rsidRDefault="00B870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B870BE" w:rsidRDefault="00B870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des défendeurs</w:t>
      </w:r>
    </w:p>
    <w:sectPr w:rsidR="00B870BE" w:rsidSect="00B870B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0BE"/>
    <w:rsid w:val="00B870B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1">
    <w:name w:val="1"/>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