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CC" w:rsidRDefault="00990DCC">
      <w:pPr>
        <w:widowControl w:val="0"/>
        <w:jc w:val="both"/>
        <w:rPr>
          <w:rFonts w:ascii="Courier 10cpi" w:hAnsi="Courier 10cpi"/>
          <w:lang w:val="en-CA"/>
        </w:rPr>
      </w:pPr>
      <w:r>
        <w:fldChar w:fldCharType="begin"/>
      </w:r>
      <w:r>
        <w:instrText xml:space="preserve"> SEQ CHAPTER \h \r 1</w:instrText>
      </w:r>
      <w:r>
        <w:fldChar w:fldCharType="end"/>
      </w:r>
    </w:p>
    <w:p w:rsidR="00990DCC" w:rsidRDefault="00990DCC">
      <w:pPr>
        <w:widowControl w:val="0"/>
        <w:tabs>
          <w:tab w:val="center" w:pos="4680"/>
        </w:tabs>
        <w:jc w:val="both"/>
        <w:rPr>
          <w:rFonts w:ascii="Courier 10cpi" w:hAnsi="Courier 10cpi"/>
          <w:b/>
          <w:lang w:val="en-CA"/>
        </w:rPr>
      </w:pPr>
      <w:r>
        <w:rPr>
          <w:rFonts w:ascii="Courier 10cpi" w:hAnsi="Courier 10cpi"/>
          <w:lang w:val="en-CA"/>
        </w:rPr>
        <w:tab/>
      </w:r>
      <w:r>
        <w:rPr>
          <w:rFonts w:ascii="Courier 10cpi" w:hAnsi="Courier 10cpi"/>
          <w:b/>
          <w:lang w:val="en-CA"/>
        </w:rPr>
        <w:t>[56:C:7]</w:t>
      </w:r>
    </w:p>
    <w:p w:rsidR="00990DCC" w:rsidRDefault="00990DCC">
      <w:pPr>
        <w:widowControl w:val="0"/>
        <w:rPr>
          <w:rFonts w:ascii="Courier 10cpi" w:hAnsi="Courier 10cpi"/>
          <w:b/>
          <w:lang w:val="en-CA"/>
        </w:rPr>
      </w:pPr>
    </w:p>
    <w:p w:rsidR="00990DCC" w:rsidRDefault="00990DCC">
      <w:pPr>
        <w:widowControl w:val="0"/>
        <w:rPr>
          <w:rFonts w:ascii="Courier 10cpi" w:hAnsi="Courier 10cpi"/>
          <w:b/>
          <w:lang w:val="en-CA"/>
        </w:rPr>
      </w:pPr>
    </w:p>
    <w:p w:rsidR="00990DCC" w:rsidRDefault="00990DCC">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Ordonnance définitive de forclusion</w:t>
      </w:r>
    </w:p>
    <w:p w:rsidR="00990DCC" w:rsidRDefault="00990DCC">
      <w:pPr>
        <w:widowControl w:val="0"/>
        <w:rPr>
          <w:rFonts w:ascii="Courier 10cpi" w:hAnsi="Courier 10cpi"/>
          <w:lang w:val="en-CA"/>
        </w:rPr>
      </w:pPr>
    </w:p>
    <w:p w:rsidR="00990DCC" w:rsidRDefault="00990DCC">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color w:val="FF0000"/>
          <w:lang w:val="en-CA"/>
        </w:rPr>
        <w:t>[Formule 64E]</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p>
    <w:p w:rsidR="00990DCC" w:rsidRDefault="00990DCC">
      <w:pPr>
        <w:widowControl w:val="0"/>
        <w:rPr>
          <w:rFonts w:ascii="Courier 10cpi" w:hAnsi="Courier 10cpi"/>
          <w:color w:val="FF0000"/>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Les huit premiers paragraphes de la présente formule peuvent être transposés dans une action en rachat, mais en substituant «partie demanderesse» à «partie défenderesse», et vice versa, chaque fois que ces mots apparaissent dans le texte.</w:t>
      </w:r>
    </w:p>
    <w:p w:rsidR="00990DCC" w:rsidRDefault="00990DCC">
      <w:pPr>
        <w:widowControl w:val="0"/>
        <w:rPr>
          <w:rFonts w:ascii="Courier 10cpi" w:hAnsi="Courier 10cpi"/>
          <w:lang w:val="en-CA"/>
        </w:rPr>
      </w:pPr>
      <w:r>
        <w:rPr>
          <w:rFonts w:ascii="Courier 10cpi" w:hAnsi="Courier 10cpi"/>
          <w:color w:val="FF0000"/>
          <w:lang w:val="en-CA"/>
        </w:rPr>
        <w:t>La description du bien qui se trouve jointe en annexe à l'ordonnance doit correspondre à la description donnée dans la déclaration.</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p>
    <w:p w:rsidR="00990DCC" w:rsidRDefault="00990DCC">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MONSIEUR LE [</w:t>
      </w:r>
      <w:r>
        <w:rPr>
          <w:rFonts w:ascii="Courier 10cpi" w:hAnsi="Courier 10cpi"/>
          <w:i/>
          <w:lang w:val="en-CA"/>
        </w:rPr>
        <w:t>ou</w:t>
      </w:r>
      <w:r>
        <w:rPr>
          <w:rFonts w:ascii="Courier 10cpi" w:hAnsi="Courier 10cpi"/>
          <w:lang w:val="en-CA"/>
        </w:rPr>
        <w:t xml:space="preserve"> MADAME LA]</w:t>
      </w:r>
      <w:r>
        <w:rPr>
          <w:rFonts w:ascii="Courier 10cpi" w:hAnsi="Courier 10cpi"/>
          <w:lang w:val="en-CA"/>
        </w:rPr>
        <w:tab/>
      </w:r>
      <w:r>
        <w:rPr>
          <w:rFonts w:ascii="Courier 10cpi" w:hAnsi="Courier 10cpi"/>
          <w:lang w:val="en-CA"/>
        </w:rPr>
        <w:tab/>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990DCC" w:rsidRDefault="00990DCC">
      <w:pPr>
        <w:widowControl w:val="0"/>
        <w:rPr>
          <w:rFonts w:ascii="Courier 10cpi" w:hAnsi="Courier 10cpi"/>
          <w:lang w:val="en-CA"/>
        </w:rPr>
      </w:pPr>
      <w:r>
        <w:rPr>
          <w:rFonts w:ascii="Courier 10cpi" w:hAnsi="Courier 10cpi"/>
          <w:lang w:val="en-CA"/>
        </w:rPr>
        <w:t>JUGE [</w:t>
      </w:r>
      <w:r>
        <w:rPr>
          <w:rFonts w:ascii="Courier 10cpi" w:hAnsi="Courier 10cpi"/>
          <w:i/>
          <w:lang w:val="en-CA"/>
        </w:rPr>
        <w:t>nom</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p>
    <w:p w:rsidR="00990DCC" w:rsidRDefault="00990DCC">
      <w:pPr>
        <w:widowControl w:val="0"/>
        <w:tabs>
          <w:tab w:val="center" w:pos="4680"/>
        </w:tabs>
        <w:rPr>
          <w:rFonts w:ascii="Courier 10cpi" w:hAnsi="Courier 10cpi"/>
          <w:lang w:val="en-CA"/>
        </w:rPr>
      </w:pPr>
      <w:r>
        <w:rPr>
          <w:rFonts w:ascii="Courier 10cpi" w:hAnsi="Courier 10cpi"/>
          <w:lang w:val="en-CA"/>
        </w:rPr>
        <w:tab/>
        <w:t>ORDONNANCE DÉFINITIVE DE FORCLUSION</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LA PRÉSENTE MOTION du demandeur a été entendue aujourd'hui sans préavis, à/au [</w:t>
      </w:r>
      <w:r>
        <w:rPr>
          <w:rFonts w:ascii="Courier 10cpi" w:hAnsi="Courier 10cpi"/>
          <w:i/>
          <w:lang w:val="en-CA"/>
        </w:rPr>
        <w:t>lieu</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Ordonnance rendue à la suite d'un jugement accordant un délai de rachat.</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APRÈS AVOIR LU le jugement rendu dans la présente action le [</w:t>
      </w:r>
      <w:r>
        <w:rPr>
          <w:rFonts w:ascii="Courier 10cpi" w:hAnsi="Courier 10cpi"/>
          <w:i/>
          <w:lang w:val="en-CA"/>
        </w:rPr>
        <w:t>date</w:t>
      </w:r>
      <w:r>
        <w:rPr>
          <w:rFonts w:ascii="Courier 10cpi" w:hAnsi="Courier 10cpi"/>
          <w:lang w:val="en-CA"/>
        </w:rPr>
        <w:t>], [</w:t>
      </w:r>
      <w:r>
        <w:rPr>
          <w:rFonts w:ascii="Courier 10cpi" w:hAnsi="Courier 10cpi"/>
          <w:i/>
          <w:lang w:val="en-CA"/>
        </w:rPr>
        <w:t>en cas d'ordonnance fixant une nouvelle date de paiement, ajouter :</w:t>
      </w:r>
      <w:r>
        <w:rPr>
          <w:rFonts w:ascii="Courier 10cpi" w:hAnsi="Courier 10cpi"/>
          <w:lang w:val="en-CA"/>
        </w:rPr>
        <w:t xml:space="preserve"> l'ordonnance du [</w:t>
      </w:r>
      <w:r>
        <w:rPr>
          <w:rFonts w:ascii="Courier 10cpi" w:hAnsi="Courier 10cpi"/>
          <w:i/>
          <w:lang w:val="en-CA"/>
        </w:rPr>
        <w:t>date</w:t>
      </w:r>
      <w:r>
        <w:rPr>
          <w:rFonts w:ascii="Courier 10cpi" w:hAnsi="Courier 10cpi"/>
          <w:lang w:val="en-CA"/>
        </w:rPr>
        <w:t>] fixant une nouvelle date de paiement,] [</w:t>
      </w:r>
      <w:r>
        <w:rPr>
          <w:rFonts w:ascii="Courier 10cpi" w:hAnsi="Courier 10cpi"/>
          <w:i/>
          <w:lang w:val="en-CA"/>
        </w:rPr>
        <w:t>en cas de remise d'un avis de modification de l'état de compte, ajouter :</w:t>
      </w:r>
      <w:r>
        <w:rPr>
          <w:rFonts w:ascii="Courier 10cpi" w:hAnsi="Courier 10cpi"/>
          <w:lang w:val="en-CA"/>
        </w:rPr>
        <w:t xml:space="preserve"> l'avis de modification de l'état de compte de même que la preuve de sa signification,] le certificat de [</w:t>
      </w:r>
      <w:r>
        <w:rPr>
          <w:rFonts w:ascii="Courier 10cpi" w:hAnsi="Courier 10cpi"/>
          <w:i/>
          <w:lang w:val="en-CA"/>
        </w:rPr>
        <w:t>titre</w:t>
      </w:r>
      <w:r>
        <w:rPr>
          <w:rFonts w:ascii="Courier 10cpi" w:hAnsi="Courier 10cpi"/>
          <w:lang w:val="en-CA"/>
        </w:rPr>
        <w:t>] de [</w:t>
      </w:r>
      <w:r>
        <w:rPr>
          <w:rFonts w:ascii="Courier 10cpi" w:hAnsi="Courier 10cpi"/>
          <w:i/>
          <w:lang w:val="en-CA"/>
        </w:rPr>
        <w:t>établissement financier</w:t>
      </w:r>
      <w:r>
        <w:rPr>
          <w:rFonts w:ascii="Courier 10cpi" w:hAnsi="Courier 10cpi"/>
          <w:lang w:val="en-CA"/>
        </w:rPr>
        <w:t>] à/au [</w:t>
      </w:r>
      <w:r>
        <w:rPr>
          <w:rFonts w:ascii="Courier 10cpi" w:hAnsi="Courier 10cpi"/>
          <w:i/>
          <w:lang w:val="en-CA"/>
        </w:rPr>
        <w:t>lieu</w:t>
      </w:r>
      <w:r>
        <w:rPr>
          <w:rFonts w:ascii="Courier 10cpi" w:hAnsi="Courier 10cpi"/>
          <w:lang w:val="en-CA"/>
        </w:rPr>
        <w:t>], de même que l'affidavit du témoin à la signature et l'affidavit du demandeur, après avoir entendu les plaidoiries de l'avocat du demandeur, et attendu que le[s] défendeur[s] qui était [étaient] titulaire[s] d'un droit de rachat du bien hypothéqué ne l'a [ont] pas racheté,</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1.</w:t>
      </w:r>
      <w:r>
        <w:rPr>
          <w:rFonts w:ascii="Courier 10cpi" w:hAnsi="Courier 10cpi"/>
          <w:lang w:val="en-CA"/>
        </w:rPr>
        <w:tab/>
        <w:t>IL EST ORDONNÉ que le[s] défendeur[s] [</w:t>
      </w:r>
      <w:r>
        <w:rPr>
          <w:rFonts w:ascii="Courier 10cpi" w:hAnsi="Courier 10cpi"/>
          <w:i/>
          <w:lang w:val="en-CA"/>
        </w:rPr>
        <w:t>nom</w:t>
      </w:r>
      <w:r>
        <w:rPr>
          <w:rFonts w:ascii="Courier 10cpi" w:hAnsi="Courier 10cpi"/>
          <w:lang w:val="en-CA"/>
        </w:rPr>
        <w:t xml:space="preserve">[s] </w:t>
      </w:r>
      <w:r>
        <w:rPr>
          <w:rFonts w:ascii="Courier 10cpi" w:hAnsi="Courier 10cpi"/>
          <w:i/>
          <w:lang w:val="en-CA"/>
        </w:rPr>
        <w:t>de celui</w:t>
      </w:r>
      <w:r>
        <w:rPr>
          <w:rFonts w:ascii="Courier 10cpi" w:hAnsi="Courier 10cpi"/>
          <w:lang w:val="en-CA"/>
        </w:rPr>
        <w:t xml:space="preserve"> [</w:t>
      </w:r>
      <w:r>
        <w:rPr>
          <w:rFonts w:ascii="Courier 10cpi" w:hAnsi="Courier 10cpi"/>
          <w:i/>
          <w:lang w:val="en-CA"/>
        </w:rPr>
        <w:t>ceux</w:t>
      </w:r>
      <w:r>
        <w:rPr>
          <w:rFonts w:ascii="Courier 10cpi" w:hAnsi="Courier 10cpi"/>
          <w:lang w:val="en-CA"/>
        </w:rPr>
        <w:t xml:space="preserve">] </w:t>
      </w:r>
      <w:r>
        <w:rPr>
          <w:rFonts w:ascii="Courier 10cpi" w:hAnsi="Courier 10cpi"/>
          <w:i/>
          <w:lang w:val="en-CA"/>
        </w:rPr>
        <w:t>qui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déposé de demande de rachat, qui, lors du renvoi,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établi le bien-fondé de sa</w:t>
      </w:r>
      <w:r>
        <w:rPr>
          <w:rFonts w:ascii="Courier 10cpi" w:hAnsi="Courier 10cpi"/>
          <w:lang w:val="en-CA"/>
        </w:rPr>
        <w:t xml:space="preserve"> [</w:t>
      </w:r>
      <w:r>
        <w:rPr>
          <w:rFonts w:ascii="Courier 10cpi" w:hAnsi="Courier 10cpi"/>
          <w:i/>
          <w:lang w:val="en-CA"/>
        </w:rPr>
        <w:t>leur</w:t>
      </w:r>
      <w:r>
        <w:rPr>
          <w:rFonts w:ascii="Courier 10cpi" w:hAnsi="Courier 10cpi"/>
          <w:lang w:val="en-CA"/>
        </w:rPr>
        <w:t xml:space="preserve">] </w:t>
      </w:r>
      <w:r>
        <w:rPr>
          <w:rFonts w:ascii="Courier 10cpi" w:hAnsi="Courier 10cpi"/>
          <w:i/>
          <w:lang w:val="en-CA"/>
        </w:rPr>
        <w:t xml:space="preserve">demande ou n'a </w:t>
      </w:r>
      <w:r>
        <w:rPr>
          <w:rFonts w:ascii="Courier 10cpi" w:hAnsi="Courier 10cpi"/>
          <w:lang w:val="en-CA"/>
        </w:rPr>
        <w:t>[</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racheté le bien hypothéqué</w:t>
      </w:r>
      <w:r>
        <w:rPr>
          <w:rFonts w:ascii="Courier 10cpi" w:hAnsi="Courier 10cpi"/>
          <w:lang w:val="en-CA"/>
        </w:rPr>
        <w:t>,] titulaire[s] d'un droit de propriété et de rachat sur le bien hypothéqué décrit dans l'annexe ci-jointe, soit [soient] forclos d'exercer ces droits.</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Ordonnance rendue à la suite du rapport accordant un délai de rachat.</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APRÈS AVOIR LU le jugement rendu dans la présente action le [</w:t>
      </w:r>
      <w:r>
        <w:rPr>
          <w:rFonts w:ascii="Courier 10cpi" w:hAnsi="Courier 10cpi"/>
          <w:i/>
          <w:lang w:val="en-CA"/>
        </w:rPr>
        <w:t>date</w:t>
      </w:r>
      <w:r>
        <w:rPr>
          <w:rFonts w:ascii="Courier 10cpi" w:hAnsi="Courier 10cpi"/>
          <w:lang w:val="en-CA"/>
        </w:rPr>
        <w:t>] et le rapport présenté dans la présente action le [</w:t>
      </w:r>
      <w:r>
        <w:rPr>
          <w:rFonts w:ascii="Courier 10cpi" w:hAnsi="Courier 10cpi"/>
          <w:i/>
          <w:lang w:val="en-CA"/>
        </w:rPr>
        <w:t>date</w:t>
      </w:r>
      <w:r>
        <w:rPr>
          <w:rFonts w:ascii="Courier 10cpi" w:hAnsi="Courier 10cpi"/>
          <w:lang w:val="en-CA"/>
        </w:rPr>
        <w:t>] et confirmé le [</w:t>
      </w:r>
      <w:r>
        <w:rPr>
          <w:rFonts w:ascii="Courier 10cpi" w:hAnsi="Courier 10cpi"/>
          <w:i/>
          <w:lang w:val="en-CA"/>
        </w:rPr>
        <w:t>date</w:t>
      </w:r>
      <w:r>
        <w:rPr>
          <w:rFonts w:ascii="Courier 10cpi" w:hAnsi="Courier 10cpi"/>
          <w:lang w:val="en-CA"/>
        </w:rPr>
        <w:t>], avec la preuve de sa signification, [</w:t>
      </w:r>
      <w:r>
        <w:rPr>
          <w:rFonts w:ascii="Courier 10cpi" w:hAnsi="Courier 10cpi"/>
          <w:i/>
          <w:lang w:val="en-CA"/>
        </w:rPr>
        <w:t>en cas d'ordonnance fixant une nouvelle date de paiement, ajouter :</w:t>
      </w:r>
      <w:r>
        <w:rPr>
          <w:rFonts w:ascii="Courier 10cpi" w:hAnsi="Courier 10cpi"/>
          <w:lang w:val="en-CA"/>
        </w:rPr>
        <w:t xml:space="preserve"> et l'ordonnance du [</w:t>
      </w:r>
      <w:r>
        <w:rPr>
          <w:rFonts w:ascii="Courier 10cpi" w:hAnsi="Courier 10cpi"/>
          <w:i/>
          <w:lang w:val="en-CA"/>
        </w:rPr>
        <w:t>date</w:t>
      </w:r>
      <w:r>
        <w:rPr>
          <w:rFonts w:ascii="Courier 10cpi" w:hAnsi="Courier 10cpi"/>
          <w:lang w:val="en-CA"/>
        </w:rPr>
        <w:t>] fixant une nouvelle date de paiement, avec la preuve de sa signification,] [</w:t>
      </w:r>
      <w:r>
        <w:rPr>
          <w:rFonts w:ascii="Courier 10cpi" w:hAnsi="Courier 10cpi"/>
          <w:i/>
          <w:lang w:val="en-CA"/>
        </w:rPr>
        <w:t>en cas de remise d'un avis de modification de l'état de compte, ajouter :</w:t>
      </w:r>
      <w:r>
        <w:rPr>
          <w:rFonts w:ascii="Courier 10cpi" w:hAnsi="Courier 10cpi"/>
          <w:lang w:val="en-CA"/>
        </w:rPr>
        <w:t xml:space="preserve"> l'avis de modification de l'état de compte, de même que la preuve de sa signification, et le certificat de [</w:t>
      </w:r>
      <w:r>
        <w:rPr>
          <w:rFonts w:ascii="Courier 10cpi" w:hAnsi="Courier 10cpi"/>
          <w:i/>
          <w:lang w:val="en-CA"/>
        </w:rPr>
        <w:t>titre</w:t>
      </w:r>
      <w:r>
        <w:rPr>
          <w:rFonts w:ascii="Courier 10cpi" w:hAnsi="Courier 10cpi"/>
          <w:lang w:val="en-CA"/>
        </w:rPr>
        <w:t>] de [</w:t>
      </w:r>
      <w:r>
        <w:rPr>
          <w:rFonts w:ascii="Courier 10cpi" w:hAnsi="Courier 10cpi"/>
          <w:i/>
          <w:lang w:val="en-CA"/>
        </w:rPr>
        <w:t>établissement financier</w:t>
      </w:r>
      <w:r>
        <w:rPr>
          <w:rFonts w:ascii="Courier 10cpi" w:hAnsi="Courier 10cpi"/>
          <w:lang w:val="en-CA"/>
        </w:rPr>
        <w:t>] à/au [</w:t>
      </w:r>
      <w:r>
        <w:rPr>
          <w:rFonts w:ascii="Courier 10cpi" w:hAnsi="Courier 10cpi"/>
          <w:i/>
          <w:lang w:val="en-CA"/>
        </w:rPr>
        <w:t>lieu</w:t>
      </w:r>
      <w:r>
        <w:rPr>
          <w:rFonts w:ascii="Courier 10cpi" w:hAnsi="Courier 10cpi"/>
          <w:lang w:val="en-CA"/>
        </w:rPr>
        <w:t>], de même que l'affidavit du témoin à la signature,] et l'affidavit du demandeur, et après avoir entendu les plaidoiries de l'avocat du demandeur, et attendu que le[s] défendeur[s] qui était [étaient] titulaire[s] d'un droit de rachat du bien hypothéqué, ne l'a [ont] pas racheté,</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1.</w:t>
      </w:r>
      <w:r>
        <w:rPr>
          <w:rFonts w:ascii="Courier 10cpi" w:hAnsi="Courier 10cpi"/>
          <w:lang w:val="en-CA"/>
        </w:rPr>
        <w:tab/>
        <w:t>IL EST ORDONNÉ que le[s] défendeur[s] [</w:t>
      </w:r>
      <w:r>
        <w:rPr>
          <w:rFonts w:ascii="Courier 10cpi" w:hAnsi="Courier 10cpi"/>
          <w:i/>
          <w:lang w:val="en-CA"/>
        </w:rPr>
        <w:t>nom</w:t>
      </w:r>
      <w:r>
        <w:rPr>
          <w:rFonts w:ascii="Courier 10cpi" w:hAnsi="Courier 10cpi"/>
          <w:lang w:val="en-CA"/>
        </w:rPr>
        <w:t xml:space="preserve"> </w:t>
      </w:r>
      <w:r>
        <w:rPr>
          <w:rFonts w:ascii="Courier 10cpi" w:hAnsi="Courier 10cpi"/>
          <w:i/>
          <w:lang w:val="en-CA"/>
        </w:rPr>
        <w:t>de celui</w:t>
      </w:r>
      <w:r>
        <w:rPr>
          <w:rFonts w:ascii="Courier 10cpi" w:hAnsi="Courier 10cpi"/>
          <w:lang w:val="en-CA"/>
        </w:rPr>
        <w:t xml:space="preserve"> [</w:t>
      </w:r>
      <w:r>
        <w:rPr>
          <w:rFonts w:ascii="Courier 10cpi" w:hAnsi="Courier 10cpi"/>
          <w:i/>
          <w:lang w:val="en-CA"/>
        </w:rPr>
        <w:t>ceux</w:t>
      </w:r>
      <w:r>
        <w:rPr>
          <w:rFonts w:ascii="Courier 10cpi" w:hAnsi="Courier 10cpi"/>
          <w:lang w:val="en-CA"/>
        </w:rPr>
        <w:t xml:space="preserve">] </w:t>
      </w:r>
      <w:r>
        <w:rPr>
          <w:rFonts w:ascii="Courier 10cpi" w:hAnsi="Courier 10cpi"/>
          <w:i/>
          <w:lang w:val="en-CA"/>
        </w:rPr>
        <w:t>qui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déposé de demande de rachat, qui, lors du renvoi,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établi le bien-fondé de sa</w:t>
      </w:r>
      <w:r>
        <w:rPr>
          <w:rFonts w:ascii="Courier 10cpi" w:hAnsi="Courier 10cpi"/>
          <w:lang w:val="en-CA"/>
        </w:rPr>
        <w:t xml:space="preserve"> [</w:t>
      </w:r>
      <w:r>
        <w:rPr>
          <w:rFonts w:ascii="Courier 10cpi" w:hAnsi="Courier 10cpi"/>
          <w:i/>
          <w:lang w:val="en-CA"/>
        </w:rPr>
        <w:t>leur</w:t>
      </w:r>
      <w:r>
        <w:rPr>
          <w:rFonts w:ascii="Courier 10cpi" w:hAnsi="Courier 10cpi"/>
          <w:lang w:val="en-CA"/>
        </w:rPr>
        <w:t xml:space="preserve">] </w:t>
      </w:r>
      <w:r>
        <w:rPr>
          <w:rFonts w:ascii="Courier 10cpi" w:hAnsi="Courier 10cpi"/>
          <w:i/>
          <w:lang w:val="en-CA"/>
        </w:rPr>
        <w:t>demande ou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racheté le bien hypothéqué,</w:t>
      </w:r>
      <w:r>
        <w:rPr>
          <w:rFonts w:ascii="Courier 10cpi" w:hAnsi="Courier 10cpi"/>
          <w:lang w:val="en-CA"/>
        </w:rPr>
        <w:t>] titulaire[s] d'un droit de propriété et de rachat sur le bien hypothéqué décrit dans l'annexe ci-jointe, soit [soient] forclos d'exercer ces droits.</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Ordonnance faisant suite au rapport n'accordant pas de délai de rachat.</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APRÈS AVOIR LU le jugement rendu dans la présente action le [</w:t>
      </w:r>
      <w:r>
        <w:rPr>
          <w:rFonts w:ascii="Courier 10cpi" w:hAnsi="Courier 10cpi"/>
          <w:i/>
          <w:lang w:val="en-CA"/>
        </w:rPr>
        <w:t>date</w:t>
      </w:r>
      <w:r>
        <w:rPr>
          <w:rFonts w:ascii="Courier 10cpi" w:hAnsi="Courier 10cpi"/>
          <w:lang w:val="en-CA"/>
        </w:rPr>
        <w:t>], le rapport présenté dans la présente action le [</w:t>
      </w:r>
      <w:r>
        <w:rPr>
          <w:rFonts w:ascii="Courier 10cpi" w:hAnsi="Courier 10cpi"/>
          <w:i/>
          <w:lang w:val="en-CA"/>
        </w:rPr>
        <w:t>date</w:t>
      </w:r>
      <w:r>
        <w:rPr>
          <w:rFonts w:ascii="Courier 10cpi" w:hAnsi="Courier 10cpi"/>
          <w:lang w:val="en-CA"/>
        </w:rPr>
        <w:t>] et confirmé le [</w:t>
      </w:r>
      <w:r>
        <w:rPr>
          <w:rFonts w:ascii="Courier 10cpi" w:hAnsi="Courier 10cpi"/>
          <w:i/>
          <w:lang w:val="en-CA"/>
        </w:rPr>
        <w:t>date</w:t>
      </w:r>
      <w:r>
        <w:rPr>
          <w:rFonts w:ascii="Courier 10cpi" w:hAnsi="Courier 10cpi"/>
          <w:lang w:val="en-CA"/>
        </w:rPr>
        <w:t>], avec la preuve de sa signification, et l'affidavit du demandeur, après avoir entendu les plaidoiries de l'avocat du demandeur, et attendu qu'aucun défendeur n'a le droit de racheter le bien hypothéqué,</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1.</w:t>
      </w:r>
      <w:r>
        <w:rPr>
          <w:rFonts w:ascii="Courier 10cpi" w:hAnsi="Courier 10cpi"/>
          <w:lang w:val="en-CA"/>
        </w:rPr>
        <w:tab/>
        <w:t>IL EST ORDONNÉ que le[s] défendeur[s] [</w:t>
      </w:r>
      <w:r>
        <w:rPr>
          <w:rFonts w:ascii="Courier 10cpi" w:hAnsi="Courier 10cpi"/>
          <w:i/>
          <w:lang w:val="en-CA"/>
        </w:rPr>
        <w:t>nom</w:t>
      </w:r>
      <w:r>
        <w:rPr>
          <w:rFonts w:ascii="Courier 10cpi" w:hAnsi="Courier 10cpi"/>
          <w:lang w:val="en-CA"/>
        </w:rPr>
        <w:t>] titulaire[s] d'un droit de propriété et de rachat sur le bien hypothéqué décrit dans l'annexe ci-jointe soit [soient] forclos d'exercer ces droits.</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Ordonnance rendue à la suite du rachat de la créance par le titulaire d'une sûreté.</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APRÈS AVOIR LU le jugement rendu dans la présente action le [</w:t>
      </w:r>
      <w:r>
        <w:rPr>
          <w:rFonts w:ascii="Courier 10cpi" w:hAnsi="Courier 10cpi"/>
          <w:i/>
          <w:lang w:val="en-CA"/>
        </w:rPr>
        <w:t>date</w:t>
      </w:r>
      <w:r>
        <w:rPr>
          <w:rFonts w:ascii="Courier 10cpi" w:hAnsi="Courier 10cpi"/>
          <w:lang w:val="en-CA"/>
        </w:rPr>
        <w:t>], [</w:t>
      </w:r>
      <w:r>
        <w:rPr>
          <w:rFonts w:ascii="Courier 10cpi" w:hAnsi="Courier 10cpi"/>
          <w:i/>
          <w:lang w:val="en-CA"/>
        </w:rPr>
        <w:t>en cas de rapport, ajouter :</w:t>
      </w:r>
      <w:r>
        <w:rPr>
          <w:rFonts w:ascii="Courier 10cpi" w:hAnsi="Courier 10cpi"/>
          <w:lang w:val="en-CA"/>
        </w:rPr>
        <w:t xml:space="preserve"> le rapport sur le renvoi dans la présente action du [</w:t>
      </w:r>
      <w:r>
        <w:rPr>
          <w:rFonts w:ascii="Courier 10cpi" w:hAnsi="Courier 10cpi"/>
          <w:i/>
          <w:lang w:val="en-CA"/>
        </w:rPr>
        <w:t>date</w:t>
      </w:r>
      <w:r>
        <w:rPr>
          <w:rFonts w:ascii="Courier 10cpi" w:hAnsi="Courier 10cpi"/>
          <w:lang w:val="en-CA"/>
        </w:rPr>
        <w:t>] et confirmé le [</w:t>
      </w:r>
      <w:r>
        <w:rPr>
          <w:rFonts w:ascii="Courier 10cpi" w:hAnsi="Courier 10cpi"/>
          <w:i/>
          <w:lang w:val="en-CA"/>
        </w:rPr>
        <w:t>date</w:t>
      </w:r>
      <w:r>
        <w:rPr>
          <w:rFonts w:ascii="Courier 10cpi" w:hAnsi="Courier 10cpi"/>
          <w:lang w:val="en-CA"/>
        </w:rPr>
        <w:t>], avec la preuve de sa signification] le certificat de [</w:t>
      </w:r>
      <w:r>
        <w:rPr>
          <w:rFonts w:ascii="Courier 10cpi" w:hAnsi="Courier 10cpi"/>
          <w:i/>
          <w:lang w:val="en-CA"/>
        </w:rPr>
        <w:t>titre</w:t>
      </w:r>
      <w:r>
        <w:rPr>
          <w:rFonts w:ascii="Courier 10cpi" w:hAnsi="Courier 10cpi"/>
          <w:lang w:val="en-CA"/>
        </w:rPr>
        <w:t>] de [</w:t>
      </w:r>
      <w:r>
        <w:rPr>
          <w:rFonts w:ascii="Courier 10cpi" w:hAnsi="Courier 10cpi"/>
          <w:i/>
          <w:lang w:val="en-CA"/>
        </w:rPr>
        <w:t>établissement financier</w:t>
      </w:r>
      <w:r>
        <w:rPr>
          <w:rFonts w:ascii="Courier 10cpi" w:hAnsi="Courier 10cpi"/>
          <w:lang w:val="en-CA"/>
        </w:rPr>
        <w:t>] à/au [</w:t>
      </w:r>
      <w:r>
        <w:rPr>
          <w:rFonts w:ascii="Courier 10cpi" w:hAnsi="Courier 10cpi"/>
          <w:i/>
          <w:lang w:val="en-CA"/>
        </w:rPr>
        <w:t>lieu</w:t>
      </w:r>
      <w:r>
        <w:rPr>
          <w:rFonts w:ascii="Courier 10cpi" w:hAnsi="Courier 10cpi"/>
          <w:lang w:val="en-CA"/>
        </w:rPr>
        <w:t>] de même que l'affidavit du témoin à la signature et l'affidavit du défendeur [</w:t>
      </w:r>
      <w:r>
        <w:rPr>
          <w:rFonts w:ascii="Courier 10cpi" w:hAnsi="Courier 10cpi"/>
          <w:i/>
          <w:lang w:val="en-CA"/>
        </w:rPr>
        <w:t>nom du défendeur qui a exercé son droit de rachat</w:t>
      </w:r>
      <w:r>
        <w:rPr>
          <w:rFonts w:ascii="Courier 10cpi" w:hAnsi="Courier 10cpi"/>
          <w:lang w:val="en-CA"/>
        </w:rPr>
        <w:t>], après avoir entendu les plaidoiries des avocats du défendeur, attendu que le défendeur a racheté la créance du demandeur, a obtenu une cession du jugement et de l'hypothèque et a procédé à l'enregistrement de cette dernière, et attendu que le défaut des défendeurs [</w:t>
      </w:r>
      <w:r>
        <w:rPr>
          <w:rFonts w:ascii="Courier 10cpi" w:hAnsi="Courier 10cpi"/>
          <w:i/>
          <w:lang w:val="en-CA"/>
        </w:rPr>
        <w:t>noms</w:t>
      </w:r>
      <w:r>
        <w:rPr>
          <w:rFonts w:ascii="Courier 10cpi" w:hAnsi="Courier 10cpi"/>
          <w:lang w:val="en-CA"/>
        </w:rPr>
        <w:t>] a été constaté,</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IL EST ORDONNÉ que le[s] défendeur[s] [</w:t>
      </w:r>
      <w:r>
        <w:rPr>
          <w:rFonts w:ascii="Courier 10cpi" w:hAnsi="Courier 10cpi"/>
          <w:i/>
          <w:lang w:val="en-CA"/>
        </w:rPr>
        <w:t>nom</w:t>
      </w:r>
      <w:r>
        <w:rPr>
          <w:rFonts w:ascii="Courier 10cpi" w:hAnsi="Courier 10cpi"/>
          <w:lang w:val="en-CA"/>
        </w:rPr>
        <w:t xml:space="preserve"> </w:t>
      </w:r>
      <w:r>
        <w:rPr>
          <w:rFonts w:ascii="Courier 10cpi" w:hAnsi="Courier 10cpi"/>
          <w:i/>
          <w:lang w:val="en-CA"/>
        </w:rPr>
        <w:t>de celui</w:t>
      </w:r>
      <w:r>
        <w:rPr>
          <w:rFonts w:ascii="Courier 10cpi" w:hAnsi="Courier 10cpi"/>
          <w:lang w:val="en-CA"/>
        </w:rPr>
        <w:t xml:space="preserve"> [</w:t>
      </w:r>
      <w:r>
        <w:rPr>
          <w:rFonts w:ascii="Courier 10cpi" w:hAnsi="Courier 10cpi"/>
          <w:i/>
          <w:lang w:val="en-CA"/>
        </w:rPr>
        <w:t>ceux</w:t>
      </w:r>
      <w:r>
        <w:rPr>
          <w:rFonts w:ascii="Courier 10cpi" w:hAnsi="Courier 10cpi"/>
          <w:lang w:val="en-CA"/>
        </w:rPr>
        <w:t xml:space="preserve">] </w:t>
      </w:r>
      <w:r>
        <w:rPr>
          <w:rFonts w:ascii="Courier 10cpi" w:hAnsi="Courier 10cpi"/>
          <w:i/>
          <w:lang w:val="en-CA"/>
        </w:rPr>
        <w:t>qui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déposé de demande de rachat, et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établi le bien-fondé de sa</w:t>
      </w:r>
      <w:r>
        <w:rPr>
          <w:rFonts w:ascii="Courier 10cpi" w:hAnsi="Courier 10cpi"/>
          <w:lang w:val="en-CA"/>
        </w:rPr>
        <w:t xml:space="preserve"> [</w:t>
      </w:r>
      <w:r>
        <w:rPr>
          <w:rFonts w:ascii="Courier 10cpi" w:hAnsi="Courier 10cpi"/>
          <w:i/>
          <w:lang w:val="en-CA"/>
        </w:rPr>
        <w:t>leur</w:t>
      </w:r>
      <w:r>
        <w:rPr>
          <w:rFonts w:ascii="Courier 10cpi" w:hAnsi="Courier 10cpi"/>
          <w:lang w:val="en-CA"/>
        </w:rPr>
        <w:t xml:space="preserve">] </w:t>
      </w:r>
      <w:r>
        <w:rPr>
          <w:rFonts w:ascii="Courier 10cpi" w:hAnsi="Courier 10cpi"/>
          <w:i/>
          <w:lang w:val="en-CA"/>
        </w:rPr>
        <w:t>demande lors du renvoi,</w:t>
      </w:r>
      <w:r>
        <w:rPr>
          <w:rFonts w:ascii="Courier 10cpi" w:hAnsi="Courier 10cpi"/>
          <w:lang w:val="en-CA"/>
        </w:rPr>
        <w:t xml:space="preserve"> </w:t>
      </w:r>
      <w:r>
        <w:rPr>
          <w:rFonts w:ascii="Courier 10cpi" w:hAnsi="Courier 10cpi"/>
          <w:i/>
          <w:lang w:val="en-CA"/>
        </w:rPr>
        <w:t>ou n'a</w:t>
      </w:r>
      <w:r>
        <w:rPr>
          <w:rFonts w:ascii="Courier 10cpi" w:hAnsi="Courier 10cpi"/>
          <w:lang w:val="en-CA"/>
        </w:rPr>
        <w:t xml:space="preserve"> [</w:t>
      </w:r>
      <w:r>
        <w:rPr>
          <w:rFonts w:ascii="Courier 10cpi" w:hAnsi="Courier 10cpi"/>
          <w:i/>
          <w:lang w:val="en-CA"/>
        </w:rPr>
        <w:t>ont</w:t>
      </w:r>
      <w:r>
        <w:rPr>
          <w:rFonts w:ascii="Courier 10cpi" w:hAnsi="Courier 10cpi"/>
          <w:lang w:val="en-CA"/>
        </w:rPr>
        <w:t xml:space="preserve">] </w:t>
      </w:r>
      <w:r>
        <w:rPr>
          <w:rFonts w:ascii="Courier 10cpi" w:hAnsi="Courier 10cpi"/>
          <w:i/>
          <w:lang w:val="en-CA"/>
        </w:rPr>
        <w:t>pas racheté le bien hypothéqué,</w:t>
      </w:r>
      <w:r>
        <w:rPr>
          <w:rFonts w:ascii="Courier 10cpi" w:hAnsi="Courier 10cpi"/>
          <w:lang w:val="en-CA"/>
        </w:rPr>
        <w:t>] titulaire[s] d'un droit de propriété et de rachat sur le bien hypothéqué décrit dans l'annexe ci-jointe, soit [soient] forclos d'exercer ces droits.</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Ordonnance rendue à la suite du rapport sur l'action en rachat si le renvoi au protonotaire</w:t>
      </w:r>
      <w:r>
        <w:rPr>
          <w:rFonts w:ascii="Courier 10cpi" w:hAnsi="Courier 10cpi"/>
          <w:lang w:val="en-CA"/>
        </w:rPr>
        <w:t xml:space="preserve"> [</w:t>
      </w:r>
      <w:r>
        <w:rPr>
          <w:rFonts w:ascii="Courier 10cpi" w:hAnsi="Courier 10cpi"/>
          <w:i/>
          <w:lang w:val="en-CA"/>
        </w:rPr>
        <w:t>ou la mention appropriée</w:t>
      </w:r>
      <w:r>
        <w:rPr>
          <w:rFonts w:ascii="Courier 10cpi" w:hAnsi="Courier 10cpi"/>
          <w:lang w:val="en-CA"/>
        </w:rPr>
        <w:t xml:space="preserve">] </w:t>
      </w:r>
      <w:r>
        <w:rPr>
          <w:rFonts w:ascii="Courier 10cpi" w:hAnsi="Courier 10cpi"/>
          <w:i/>
          <w:lang w:val="en-CA"/>
        </w:rPr>
        <w:t>est nécessaire afin de compléter la procédure de rachat.</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ab/>
        <w:t>APRÈS AVOIR LU le jugement rendu dans la présente action le [</w:t>
      </w:r>
      <w:r>
        <w:rPr>
          <w:rFonts w:ascii="Courier 10cpi" w:hAnsi="Courier 10cpi"/>
          <w:i/>
          <w:lang w:val="en-CA"/>
        </w:rPr>
        <w:t>date</w:t>
      </w:r>
      <w:r>
        <w:rPr>
          <w:rFonts w:ascii="Courier 10cpi" w:hAnsi="Courier 10cpi"/>
          <w:lang w:val="en-CA"/>
        </w:rPr>
        <w:t>], le rapport sur le renvoi dans la présente action le [</w:t>
      </w:r>
      <w:r>
        <w:rPr>
          <w:rFonts w:ascii="Courier 10cpi" w:hAnsi="Courier 10cpi"/>
          <w:i/>
          <w:lang w:val="en-CA"/>
        </w:rPr>
        <w:t>date</w:t>
      </w:r>
      <w:r>
        <w:rPr>
          <w:rFonts w:ascii="Courier 10cpi" w:hAnsi="Courier 10cpi"/>
          <w:lang w:val="en-CA"/>
        </w:rPr>
        <w:t>] et confirmé le [</w:t>
      </w:r>
      <w:r>
        <w:rPr>
          <w:rFonts w:ascii="Courier 10cpi" w:hAnsi="Courier 10cpi"/>
          <w:i/>
          <w:lang w:val="en-CA"/>
        </w:rPr>
        <w:t>date</w:t>
      </w:r>
      <w:r>
        <w:rPr>
          <w:rFonts w:ascii="Courier 10cpi" w:hAnsi="Courier 10cpi"/>
          <w:lang w:val="en-CA"/>
        </w:rPr>
        <w:t>], avec la preuve de sa signification, le certificat de [</w:t>
      </w:r>
      <w:r>
        <w:rPr>
          <w:rFonts w:ascii="Courier 10cpi" w:hAnsi="Courier 10cpi"/>
          <w:i/>
          <w:lang w:val="en-CA"/>
        </w:rPr>
        <w:t>titre</w:t>
      </w:r>
      <w:r>
        <w:rPr>
          <w:rFonts w:ascii="Courier 10cpi" w:hAnsi="Courier 10cpi"/>
          <w:lang w:val="en-CA"/>
        </w:rPr>
        <w:t>] de [</w:t>
      </w:r>
      <w:r>
        <w:rPr>
          <w:rFonts w:ascii="Courier 10cpi" w:hAnsi="Courier 10cpi"/>
          <w:i/>
          <w:lang w:val="en-CA"/>
        </w:rPr>
        <w:t>établissement financier</w:t>
      </w:r>
      <w:r>
        <w:rPr>
          <w:rFonts w:ascii="Courier 10cpi" w:hAnsi="Courier 10cpi"/>
          <w:lang w:val="en-CA"/>
        </w:rPr>
        <w:t>] à/au [</w:t>
      </w:r>
      <w:r>
        <w:rPr>
          <w:rFonts w:ascii="Courier 10cpi" w:hAnsi="Courier 10cpi"/>
          <w:i/>
          <w:lang w:val="en-CA"/>
        </w:rPr>
        <w:t>lieu</w:t>
      </w:r>
      <w:r>
        <w:rPr>
          <w:rFonts w:ascii="Courier 10cpi" w:hAnsi="Courier 10cpi"/>
          <w:lang w:val="en-CA"/>
        </w:rPr>
        <w:t>] de même que l'affidavit du témoin à la signature et l'affidavit du défendeur [</w:t>
      </w:r>
      <w:r>
        <w:rPr>
          <w:rFonts w:ascii="Courier 10cpi" w:hAnsi="Courier 10cpi"/>
          <w:i/>
          <w:lang w:val="en-CA"/>
        </w:rPr>
        <w:t>nom</w:t>
      </w:r>
      <w:r>
        <w:rPr>
          <w:rFonts w:ascii="Courier 10cpi" w:hAnsi="Courier 10cpi"/>
          <w:lang w:val="en-CA"/>
        </w:rPr>
        <w:t>], après avoir entendu les plaidoiries de l'avocat du défendeur, et attendu que le demandeur n'a pas racheté le bien hypothéqué [</w:t>
      </w:r>
      <w:r>
        <w:rPr>
          <w:rFonts w:ascii="Courier 10cpi" w:hAnsi="Courier 10cpi"/>
          <w:i/>
          <w:lang w:val="en-CA"/>
        </w:rPr>
        <w:t>s'il existe des titulaires postérieurs d'une sûreté et si le défendeur veut les faire déclarer forclos, ajouter :</w:t>
      </w:r>
      <w:r>
        <w:rPr>
          <w:rFonts w:ascii="Courier 10cpi" w:hAnsi="Courier 10cpi"/>
          <w:lang w:val="en-CA"/>
        </w:rPr>
        <w:t xml:space="preserve"> et qu'il est nécessaire de procéder à l'établissement de l'état des comptes de chacun des défendeurs],</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1.</w:t>
      </w:r>
      <w:r>
        <w:rPr>
          <w:rFonts w:ascii="Courier 10cpi" w:hAnsi="Courier 10cpi"/>
          <w:lang w:val="en-CA"/>
        </w:rPr>
        <w:tab/>
        <w:t>IL EST ORDONNÉ que le demandeur titulaire d'un droit de propriété et de rachat sur le bien hypothéqué décrit dans l'annexe ci-jointe soit forclos d'exercer ces droits.</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color w:val="FF0000"/>
          <w:lang w:val="en-CA"/>
        </w:rPr>
        <w:t>L'hypothèque est datée du..., conclue entre [</w:t>
      </w:r>
      <w:r>
        <w:rPr>
          <w:rFonts w:ascii="Courier 10cpi" w:hAnsi="Courier 10cpi"/>
          <w:i/>
          <w:color w:val="FF0000"/>
          <w:lang w:val="en-CA"/>
        </w:rPr>
        <w:t>nom du débiteur hypothécaire</w:t>
      </w:r>
      <w:r>
        <w:rPr>
          <w:rFonts w:ascii="Courier 10cpi" w:hAnsi="Courier 10cpi"/>
          <w:color w:val="FF0000"/>
          <w:lang w:val="en-CA"/>
        </w:rPr>
        <w:t>] et [</w:t>
      </w:r>
      <w:r>
        <w:rPr>
          <w:rFonts w:ascii="Courier 10cpi" w:hAnsi="Courier 10cpi"/>
          <w:i/>
          <w:color w:val="FF0000"/>
          <w:lang w:val="en-CA"/>
        </w:rPr>
        <w:t>nom du créancier hypothécaire</w:t>
      </w:r>
      <w:r>
        <w:rPr>
          <w:rFonts w:ascii="Courier 10cpi" w:hAnsi="Courier 10cpi"/>
          <w:color w:val="FF0000"/>
          <w:lang w:val="en-CA"/>
        </w:rPr>
        <w:t>] et enregistrée [</w:t>
      </w:r>
      <w:r>
        <w:rPr>
          <w:rFonts w:ascii="Courier 10cpi" w:hAnsi="Courier 10cpi"/>
          <w:i/>
          <w:color w:val="FF0000"/>
          <w:lang w:val="en-CA"/>
        </w:rPr>
        <w:t>donner les détails de l'enregistrement et, le cas échéant, d'une cession de l'hypothèque</w:t>
      </w:r>
      <w:r>
        <w:rPr>
          <w:rFonts w:ascii="Courier 10cpi" w:hAnsi="Courier 10cpi"/>
          <w:color w:val="FF0000"/>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Si des titulaires postérieurs d'une sûreté doivent être déclarés forclos.</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2.</w:t>
      </w:r>
      <w:r>
        <w:rPr>
          <w:rFonts w:ascii="Courier 10cpi" w:hAnsi="Courier 10cpi"/>
          <w:lang w:val="en-CA"/>
        </w:rPr>
        <w:tab/>
        <w:t>IL EST ORDONNÉ que soient menées les enquêtes nécessaires, que soit établi l'état des comptes, que soient fixés ou liquidés les dépens et que soient prises des mesures en vue du rachat par le titulaire postérieur d'une sûreté ou en vue de sa forclusion et, qu'à ces fins, l'action soit renvoyée au protonotaire, [</w:t>
      </w:r>
      <w:r>
        <w:rPr>
          <w:rFonts w:ascii="Courier 10cpi" w:hAnsi="Courier 10cpi"/>
          <w:i/>
          <w:lang w:val="en-CA"/>
        </w:rPr>
        <w:t>ou la mention appropriée</w:t>
      </w:r>
      <w:r>
        <w:rPr>
          <w:rFonts w:ascii="Courier 10cpi" w:hAnsi="Courier 10cpi"/>
          <w:lang w:val="en-CA"/>
        </w:rPr>
        <w:t>] à/au [</w:t>
      </w:r>
      <w:r>
        <w:rPr>
          <w:rFonts w:ascii="Courier 10cpi" w:hAnsi="Courier 10cpi"/>
          <w:i/>
          <w:lang w:val="en-CA"/>
        </w:rPr>
        <w:t>lieu</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w:t>
      </w:r>
      <w:r>
        <w:rPr>
          <w:rFonts w:ascii="Courier 10cpi" w:hAnsi="Courier 10cpi"/>
          <w:i/>
          <w:lang w:val="en-CA"/>
        </w:rPr>
        <w:t>Si l'état des comptes doit être établi.</w:t>
      </w:r>
      <w:r>
        <w:rPr>
          <w:rFonts w:ascii="Courier 10cpi" w:hAnsi="Courier 10cpi"/>
          <w:lang w:val="en-CA"/>
        </w:rPr>
        <w:t>]</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r>
        <w:rPr>
          <w:rFonts w:ascii="Courier 10cpi" w:hAnsi="Courier 10cpi"/>
          <w:lang w:val="en-CA"/>
        </w:rPr>
        <w:t>3.</w:t>
      </w:r>
      <w:r>
        <w:rPr>
          <w:rFonts w:ascii="Courier 10cpi" w:hAnsi="Courier 10cpi"/>
          <w:lang w:val="en-CA"/>
        </w:rPr>
        <w:tab/>
        <w:t>IL EST ORDONNÉ que soient menées les enquêtes nécessaires, que soit établi l'état des comptes, que soient fixés ou liquidés les dépens et que soient prises des mesures en vue de rajuster les droits et obligations des défendeurs originaux.</w:t>
      </w:r>
    </w:p>
    <w:p w:rsidR="00990DCC" w:rsidRDefault="00990DCC">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greffier local,</w:t>
      </w:r>
    </w:p>
    <w:p w:rsidR="00990DCC" w:rsidRDefault="00990DCC">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Cour de l'Ontario (Division générale)</w:t>
      </w: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p>
    <w:p w:rsidR="00990DCC" w:rsidRDefault="00990DCC">
      <w:pPr>
        <w:widowControl w:val="0"/>
        <w:rPr>
          <w:rFonts w:ascii="Courier 10cpi" w:hAnsi="Courier 10cpi"/>
          <w:lang w:val="en-CA"/>
        </w:rPr>
      </w:pPr>
    </w:p>
    <w:sectPr w:rsidR="00990DCC" w:rsidSect="00990DC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DCC"/>
    <w:rsid w:val="00990DC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