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r>
        <w:fldChar w:fldCharType="begin"/>
      </w:r>
      <w:r>
        <w:instrText xml:space="preserve"> SEQ CHAPTER \h \r 1</w:instrText>
      </w:r>
      <w:r>
        <w:fldChar w:fldCharType="end"/>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p>
    <w:p w:rsidR="00586C4F" w:rsidRDefault="00586C4F">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[66:A:14]</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586C4F" w:rsidRDefault="00586C4F">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Avis de requête en révision judiciaire :</w:t>
      </w:r>
    </w:p>
    <w:p w:rsidR="00586C4F" w:rsidRDefault="00586C4F">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erreurs de droit commises par un arbitre</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center" w:pos="4680"/>
        </w:tabs>
        <w:rPr>
          <w:rFonts w:ascii="Courier 10cpi" w:hAnsi="Courier 10cpi"/>
          <w:lang w:val="en-CA"/>
        </w:rPr>
      </w:pPr>
      <w:r>
        <w:rPr>
          <w:rFonts w:ascii="Courier 10cpi" w:hAnsi="Courier 10cpi"/>
          <w:lang w:val="en-CA"/>
        </w:rPr>
        <w:tab/>
        <w:t>COUR DIVISIONNAIRE</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center" w:pos="4680"/>
        </w:tabs>
        <w:rPr>
          <w:rFonts w:ascii="Courier 10cpi" w:hAnsi="Courier 10cpi"/>
          <w:lang w:val="en-CA"/>
        </w:rPr>
      </w:pPr>
      <w:r>
        <w:rPr>
          <w:rFonts w:ascii="Courier 10cpi" w:hAnsi="Courier 10cpi"/>
          <w:lang w:val="en-CA"/>
        </w:rPr>
        <w:tab/>
        <w:t>REQUÊTE</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 xml:space="preserve">le texte formel précédant la requête figure </w:t>
      </w:r>
    </w:p>
    <w:p w:rsidR="00586C4F" w:rsidRDefault="00586C4F">
      <w:pPr>
        <w:widowControl w:val="0"/>
        <w:tabs>
          <w:tab w:val="center" w:pos="4680"/>
        </w:tabs>
        <w:rPr>
          <w:rFonts w:ascii="Courier 10cpi" w:hAnsi="Courier 10cpi"/>
          <w:lang w:val="en-CA"/>
        </w:rPr>
      </w:pPr>
      <w:r>
        <w:rPr>
          <w:rFonts w:ascii="Courier 10cpi" w:hAnsi="Courier 10cpi"/>
          <w:i/>
          <w:lang w:val="en-CA"/>
        </w:rPr>
        <w:tab/>
        <w:t>à la formule 66:A:1</w:t>
      </w:r>
      <w:r>
        <w:rPr>
          <w:rFonts w:ascii="Courier 10cpi" w:hAnsi="Courier 10cpi"/>
          <w:lang w:val="en-CA"/>
        </w:rPr>
        <w:t>]</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Le requérant présente une requête en vue d'obtenir :</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révision judiciaire de la décision rendue par le professeur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et concluant que la première tranche de ... ¢ de l'indemnité relative au coût de la vie stipulée dans la convention collective conclue par les parties en date du [</w:t>
      </w:r>
      <w:r>
        <w:rPr>
          <w:rFonts w:ascii="Courier 10cpi" w:hAnsi="Courier 10cpi"/>
          <w:i/>
          <w:lang w:val="en-CA"/>
        </w:rPr>
        <w:t>date</w:t>
      </w:r>
      <w:r>
        <w:rPr>
          <w:rFonts w:ascii="Courier 10cpi" w:hAnsi="Courier 10cpi"/>
          <w:lang w:val="en-CA"/>
        </w:rPr>
        <w:t>] deviendrait applicable au moment où l'indice du coût de la vie (I.C.V.) de Statistiques Canada excéderait ... $;</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une ordonnance annulant la décision précitée;</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w:t>
      </w:r>
      <w:r>
        <w:rPr>
          <w:rFonts w:ascii="Courier 10cpi" w:hAnsi="Courier 10cpi"/>
          <w:lang w:val="en-CA"/>
        </w:rPr>
        <w:tab/>
        <w:t>ses dépens de la présente requête.</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l'arbitre a commis une erreur de droit en admettant en preuve des éléments de fait concernant les échanges et les ententes sans caractère officiel qui ont eu lieu entre les parties au cours des négociations;</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l'arbitre a commis une erreur en concluant que la clause [</w:t>
      </w:r>
      <w:r>
        <w:rPr>
          <w:rFonts w:ascii="Courier 10cpi" w:hAnsi="Courier 10cpi"/>
          <w:i/>
          <w:lang w:val="en-CA"/>
        </w:rPr>
        <w:t>numéro</w:t>
      </w:r>
      <w:r>
        <w:rPr>
          <w:rFonts w:ascii="Courier 10cpi" w:hAnsi="Courier 10cpi"/>
          <w:lang w:val="en-CA"/>
        </w:rPr>
        <w:t>] du contrat comportait une ambiguïté qui lui permettait d'admettre des éléments de preuve extrinsèques;</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l'arbitre a omis ou a négligé de tenir compte de la clause [</w:t>
      </w:r>
      <w:r>
        <w:rPr>
          <w:rFonts w:ascii="Courier 10cpi" w:hAnsi="Courier 10cpi"/>
          <w:i/>
          <w:lang w:val="en-CA"/>
        </w:rPr>
        <w:t>numéro</w:t>
      </w:r>
      <w:r>
        <w:rPr>
          <w:rFonts w:ascii="Courier 10cpi" w:hAnsi="Courier 10cpi"/>
          <w:lang w:val="en-CA"/>
        </w:rPr>
        <w:t>] de la convention collective qui déclare que :</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rFonts w:ascii="Courier 10cpi" w:hAnsi="Courier 10cpi"/>
          <w:lang w:val="en-CA"/>
        </w:rPr>
      </w:pPr>
      <w:r>
        <w:rPr>
          <w:rFonts w:ascii="Courier 10cpi" w:hAnsi="Courier 10cpi"/>
          <w:lang w:val="en-CA"/>
        </w:rPr>
        <w:tab/>
      </w:r>
      <w:r>
        <w:rPr>
          <w:rFonts w:ascii="Courier 10cpi" w:hAnsi="Courier 10cpi"/>
          <w:lang w:val="en-CA"/>
        </w:rPr>
        <w:tab/>
        <w:t>l'arbitre n'est habilité ni à ajouter aux conditions de la présente convention, ni à en retrancher des éléments et il ne peut ni passer outre à ces conditions ni les modifier;</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d)</w:t>
      </w:r>
      <w:r>
        <w:rPr>
          <w:rFonts w:ascii="Courier 10cpi" w:hAnsi="Courier 10cpi"/>
          <w:lang w:val="en-CA"/>
        </w:rPr>
        <w:tab/>
        <w:t>en décidant que la clause [</w:t>
      </w:r>
      <w:r>
        <w:rPr>
          <w:rFonts w:ascii="Courier 10cpi" w:hAnsi="Courier 10cpi"/>
          <w:i/>
          <w:lang w:val="en-CA"/>
        </w:rPr>
        <w:t>numéro</w:t>
      </w:r>
      <w:r>
        <w:rPr>
          <w:rFonts w:ascii="Courier 10cpi" w:hAnsi="Courier 10cpi"/>
          <w:lang w:val="en-CA"/>
        </w:rPr>
        <w:t>] n'avait aucun effet, l'arbitre a en fait passé outre aux conditions de la convention collective, retranché certains éléments de ces conditions et modifié ces conditions, en violation de ladite clause [</w:t>
      </w:r>
      <w:r>
        <w:rPr>
          <w:rFonts w:ascii="Courier 10cpi" w:hAnsi="Courier 10cpi"/>
          <w:i/>
          <w:lang w:val="en-CA"/>
        </w:rPr>
        <w:t>numéro</w:t>
      </w:r>
      <w:r>
        <w:rPr>
          <w:rFonts w:ascii="Courier 10cpi" w:hAnsi="Courier 10cpi"/>
          <w:lang w:val="en-CA"/>
        </w:rPr>
        <w:t>];</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e)</w:t>
      </w:r>
      <w:r>
        <w:rPr>
          <w:rFonts w:ascii="Courier 10cpi" w:hAnsi="Courier 10cpi"/>
          <w:lang w:val="en-CA"/>
        </w:rPr>
        <w:tab/>
        <w:t>l'arbitre a commis une erreur en concluant que le «rajustement au coût de la vie» stipulé à la clause [</w:t>
      </w:r>
      <w:r>
        <w:rPr>
          <w:rFonts w:ascii="Courier 10cpi" w:hAnsi="Courier 10cpi"/>
          <w:i/>
          <w:lang w:val="en-CA"/>
        </w:rPr>
        <w:t>numéro</w:t>
      </w:r>
      <w:r>
        <w:rPr>
          <w:rFonts w:ascii="Courier 10cpi" w:hAnsi="Courier 10cpi"/>
          <w:lang w:val="en-CA"/>
        </w:rPr>
        <w:t>] était différent de l'«indemnité relative au coût de la vie» stipulée à la clause [</w:t>
      </w:r>
      <w:r>
        <w:rPr>
          <w:rFonts w:ascii="Courier 10cpi" w:hAnsi="Courier 10cpi"/>
          <w:i/>
          <w:lang w:val="en-CA"/>
        </w:rPr>
        <w:t>numéro</w:t>
      </w:r>
      <w:r>
        <w:rPr>
          <w:rFonts w:ascii="Courier 10cpi" w:hAnsi="Courier 10cpi"/>
          <w:lang w:val="en-CA"/>
        </w:rPr>
        <w:t>]; ce faisant, il n'a tenu aucun compte du mot «tout» de la clause [</w:t>
      </w:r>
      <w:r>
        <w:rPr>
          <w:rFonts w:ascii="Courier 10cpi" w:hAnsi="Courier 10cpi"/>
          <w:i/>
          <w:lang w:val="en-CA"/>
        </w:rPr>
        <w:t>numéro</w:t>
      </w:r>
      <w:r>
        <w:rPr>
          <w:rFonts w:ascii="Courier 10cpi" w:hAnsi="Courier 10cpi"/>
          <w:lang w:val="en-CA"/>
        </w:rPr>
        <w:t>], qui est libellée comme suit :</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rFonts w:ascii="Courier 10cpi" w:hAnsi="Courier 10cpi"/>
          <w:lang w:val="en-CA"/>
        </w:rPr>
      </w:pPr>
      <w:r>
        <w:rPr>
          <w:rFonts w:ascii="Courier 10cpi" w:hAnsi="Courier 10cpi"/>
          <w:lang w:val="en-CA"/>
        </w:rPr>
        <w:tab/>
      </w:r>
      <w:r>
        <w:rPr>
          <w:rFonts w:ascii="Courier 10cpi" w:hAnsi="Courier 10cpi"/>
          <w:lang w:val="en-CA"/>
        </w:rPr>
        <w:tab/>
        <w:t>la première tranche de ... ¢ de tout rajustement au coût de la vie revient et est acquise à la société.</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f)</w:t>
      </w:r>
      <w:r>
        <w:rPr>
          <w:rFonts w:ascii="Courier 10cpi" w:hAnsi="Courier 10cpi"/>
          <w:lang w:val="en-CA"/>
        </w:rPr>
        <w:tab/>
        <w:t>ladite instance et ladite décision constituent un déni de justice naturelle;</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g)</w:t>
      </w:r>
      <w:r>
        <w:rPr>
          <w:rFonts w:ascii="Courier 10cpi" w:hAnsi="Courier 10cpi"/>
          <w:lang w:val="en-CA"/>
        </w:rPr>
        <w:tab/>
        <w:t>l'instance et les audiences ont été tenues et ladite décision a été rendue par l'arbitre  sans qu'il possède la compétence requise et en outrepassant toute compétence pouvant lui être conférée par la convention collective conclue entre les parties en date du [</w:t>
      </w:r>
      <w:r>
        <w:rPr>
          <w:rFonts w:ascii="Courier 10cpi" w:hAnsi="Courier 10cpi"/>
          <w:i/>
          <w:lang w:val="en-CA"/>
        </w:rPr>
        <w:t>date</w:t>
      </w:r>
      <w:r>
        <w:rPr>
          <w:rFonts w:ascii="Courier 10cpi" w:hAnsi="Courier 10cpi"/>
          <w:lang w:val="en-CA"/>
        </w:rPr>
        <w:t xml:space="preserve">], ou par la </w:t>
      </w:r>
      <w:r>
        <w:rPr>
          <w:rFonts w:ascii="Courier 10cpi" w:hAnsi="Courier 10cpi"/>
          <w:i/>
          <w:lang w:val="en-CA"/>
        </w:rPr>
        <w:t>Loi sur les relations de travail</w:t>
      </w:r>
      <w:r>
        <w:rPr>
          <w:rFonts w:ascii="Courier 10cpi" w:hAnsi="Courier 10cpi"/>
          <w:lang w:val="en-CA"/>
        </w:rPr>
        <w:t xml:space="preserve"> de l'Ontario et ses règlements d'application;</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h)</w:t>
      </w:r>
      <w:r>
        <w:rPr>
          <w:rFonts w:ascii="Courier 10cpi" w:hAnsi="Courier 10cpi"/>
          <w:lang w:val="en-CA"/>
        </w:rPr>
        <w:tab/>
        <w:t>l'arbitre s'est basé sur des erreurs de droit qui étaient fondamentales au point de le priver de toute compétence;</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w:t>
      </w:r>
      <w:r>
        <w:rPr>
          <w:rFonts w:ascii="Courier 10cpi" w:hAnsi="Courier 10cpi"/>
          <w:lang w:val="en-CA"/>
        </w:rPr>
        <w:tab/>
        <w:t xml:space="preserve">le requérant s'appuie sur la </w:t>
      </w:r>
      <w:r>
        <w:rPr>
          <w:rFonts w:ascii="Courier 10cpi" w:hAnsi="Courier 10cpi"/>
          <w:i/>
          <w:lang w:val="en-CA"/>
        </w:rPr>
        <w:t>Loi sur la procédure de révision judiciaire</w:t>
      </w:r>
      <w:r>
        <w:rPr>
          <w:rFonts w:ascii="Courier 10cpi" w:hAnsi="Courier 10cpi"/>
          <w:lang w:val="en-CA"/>
        </w:rPr>
        <w:t xml:space="preserve">, </w:t>
      </w:r>
      <w:r>
        <w:rPr>
          <w:rFonts w:ascii="Courier 10cpi" w:hAnsi="Courier 10cpi"/>
          <w:color w:val="FF0000"/>
          <w:lang w:val="en-CA"/>
        </w:rPr>
        <w:t>L.R.O. 1990, chap. J.1</w:t>
      </w:r>
      <w:r>
        <w:rPr>
          <w:rFonts w:ascii="Courier 10cpi" w:hAnsi="Courier 10cpi"/>
          <w:lang w:val="en-CA"/>
        </w:rPr>
        <w:t>, et sur la règle 14.05 et le paragraphe 68.01(1) des Règles de procédure civile.</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sont jointes à cet affidavit;</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sont jointes à cet affidavit.</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586C4F" w:rsidRDefault="00586C4F">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des requérants</w:t>
      </w: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86C4F" w:rsidRDefault="00586C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w:t>
      </w:r>
      <w:r>
        <w:rPr>
          <w:rFonts w:ascii="Courier 10cpi" w:hAnsi="Courier 10cpi"/>
          <w:lang w:val="en-CA"/>
        </w:rPr>
        <w:t>]</w:t>
      </w:r>
    </w:p>
    <w:sectPr w:rsidR="00586C4F" w:rsidSect="00586C4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C4F"/>
    <w:rsid w:val="00586C4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