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1" w:rsidRDefault="00AF2D5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AF2D51" w:rsidRDefault="00AF2D51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[66:A:15]</w:t>
      </w:r>
    </w:p>
    <w:p w:rsidR="00AF2D51" w:rsidRDefault="00AF2D51">
      <w:pPr>
        <w:widowControl w:val="0"/>
        <w:rPr>
          <w:rFonts w:ascii="Courier 10cpi" w:hAnsi="Courier 10cpi"/>
          <w:b/>
          <w:lang w:val="en-CA"/>
        </w:rPr>
      </w:pPr>
    </w:p>
    <w:p w:rsidR="00AF2D51" w:rsidRDefault="00AF2D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</w:t>
      </w:r>
      <w:r>
        <w:rPr>
          <w:rFonts w:ascii="Courier 10cpi" w:hAnsi="Courier 10cpi"/>
          <w:lang w:val="en-CA"/>
        </w:rPr>
        <w:t>, etc.] de..., directeur, DÉCLARE SOUS SERMENT :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directeur des services de comptabilité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la requérante dans la présente instance.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ci-après appelée «la société», et le syndicat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local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ci-après appelé «le syndicat», ont conclu une convention collective écrite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«A» ci-jointe est une copie de cette convention collective.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ou vers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syndicat a remis à la société un grief concernant les «augmentations de salaire». La pièce «B» ci-jointe est une copie de ce grief.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la société a remis sa réponse. La pièce «C» ci-jointe est une copie de cette réponse.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syndicat a demandé que l'affaire soit renvoyée à l'arbitrage. La pièce «D« ci-jointe est une copie de cette demande.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La nomination du professeur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qualité d'arbitre a été acceptée par les deux parties, 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professeur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convoqué l'arbitrage dans la ville de ....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 xml:space="preserve">Le déroulement de l'arbitrage n'a pas été consigné par écrit par un sténographe, mais j'ai moi-même pris des notes à ce sujet; celles-ci ne sont pas textuelles mais sont en abrégé. 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Au cours de l'arbitrage, le syndicat a été autorisé à présenter une preuve sur certains faits qui auraient marqué les négociations. La société, par l'entremise de son avocat,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s'est fortement opposée à la présentation de cette preuve, en invoquant qu'elle était inadmissible. Le professeur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rejeté cette objection.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maintenu son objection à cette preuve et il n'a procédé à aucun contre-interrogatoire et n'a présenté aucune preuve à son égard.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Le syndicat a proposé de présenter en preuve une lettre de son bureau international concernant la formule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relative au rajustement au coût de la vie.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s'est opposé à ce que cette lettre soit utilisée en preuve et son objection a été rejetée par le professeur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La pièce «E» ci-jointe constitue une copie de cette lettre.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Le syndicat a présenté en preuve une copie de la version préliminaire de la clause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]. Malgré l'objection de la société, l'arbitre a admis ce document en preuve et l'a inscrit comme pièce au dossier. La pièce «F» ci-jointe est une copie de cette version préliminaire.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11.</w:t>
      </w:r>
      <w:r>
        <w:rPr>
          <w:rFonts w:ascii="Courier 10cpi" w:hAnsi="Courier 10cpi"/>
          <w:lang w:val="en-CA"/>
        </w:rPr>
        <w:tab/>
        <w:t>Le syndicat a présenté en preuve le manuel de l'employé de la société qui était en vigueur avant la convention collective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Malgré les objections de la société, l'arbitre a admis ce manuel en preuve et l'a inscrit comme pièce au dossier.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12.</w:t>
      </w:r>
      <w:r>
        <w:rPr>
          <w:rFonts w:ascii="Courier 10cpi" w:hAnsi="Courier 10cpi"/>
          <w:lang w:val="en-CA"/>
        </w:rPr>
        <w:tab/>
        <w:t>Interrogé par l'arbitre,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un représentant du syndicat, a reconnu que, si le point de vue du syndicat était adopté, la clause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deviendrait complètement redondante et pourrait être retranchée de la convention collective.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13.</w:t>
      </w:r>
      <w:r>
        <w:rPr>
          <w:rFonts w:ascii="Courier 10cpi" w:hAnsi="Courier 10cpi"/>
          <w:lang w:val="en-CA"/>
        </w:rPr>
        <w:tab/>
        <w:t>Le représentant du syndicat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été contre-interrogé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 société, en ce qui a trait à l'indemnité relative au coût de la vie.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admis que la première tranche de ... ¢ de l'indemnité relative au coût de la vie était justifiée par une augmentation du salaire de base et que, si l'indice des prix à la consommation n'atteignait pas [</w:t>
      </w:r>
      <w:r>
        <w:rPr>
          <w:rFonts w:ascii="Courier 10cpi" w:hAnsi="Courier 10cpi"/>
          <w:i/>
          <w:lang w:val="en-CA"/>
        </w:rPr>
        <w:t>chiffre</w:t>
      </w:r>
      <w:r>
        <w:rPr>
          <w:rFonts w:ascii="Courier 10cpi" w:hAnsi="Courier 10cpi"/>
          <w:lang w:val="en-CA"/>
        </w:rPr>
        <w:t>] ou descendait en-dessous de [</w:t>
      </w:r>
      <w:r>
        <w:rPr>
          <w:rFonts w:ascii="Courier 10cpi" w:hAnsi="Courier 10cpi"/>
          <w:i/>
          <w:lang w:val="en-CA"/>
        </w:rPr>
        <w:t>chiffre</w:t>
      </w:r>
      <w:r>
        <w:rPr>
          <w:rFonts w:ascii="Courier 10cpi" w:hAnsi="Courier 10cpi"/>
          <w:lang w:val="en-CA"/>
        </w:rPr>
        <w:t>], la société devrait absorber la perte mais les employés ne perdraient rien. Si cette indemnité ne faisait que réfléter le coût de la vie, les employés auraient à assumer les conséquences d'une réduction du coût de la vie. L'arbitre a négligé de prendre ce témoignage en considération.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14.</w:t>
      </w:r>
      <w:r>
        <w:rPr>
          <w:rFonts w:ascii="Courier 10cpi" w:hAnsi="Courier 10cpi"/>
          <w:lang w:val="en-CA"/>
        </w:rPr>
        <w:tab/>
        <w:t>L'arbitre a rendu sa décision ou sa sentence arbitrale dans un document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pièce «G» ci-jointe constitue une copie de cette sentence arbitrale.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15.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reçu l'instruction de retenir les services d'un avocat et je me suis entendu avec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noms</w:t>
      </w:r>
      <w:r>
        <w:rPr>
          <w:rFonts w:ascii="Courier 10cpi" w:hAnsi="Courier 10cpi"/>
          <w:lang w:val="en-CA"/>
        </w:rPr>
        <w:t>] pour qu'une réunion soit tenue à son bureau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premier jour où il lui était possible de nous rencontrer. Entre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la date du présent affidavit, nous avons dû recueillir les renseignements nécessaires à la préparation du présent affidavit.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16.</w:t>
      </w:r>
      <w:r>
        <w:rPr>
          <w:rFonts w:ascii="Courier 10cpi" w:hAnsi="Courier 10cpi"/>
          <w:lang w:val="en-CA"/>
        </w:rPr>
        <w:tab/>
        <w:t>En raison de circonstances indépendantes de notre volonté, les documents n'ont pu être préparés ni signifiés dans le délai imparti.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17.</w:t>
      </w:r>
      <w:r>
        <w:rPr>
          <w:rFonts w:ascii="Courier 10cpi" w:hAnsi="Courier 10cpi"/>
          <w:lang w:val="en-CA"/>
        </w:rPr>
        <w:tab/>
        <w:t>Le retard dans la signification des documents ne servait aucune fin abusive et n'a causé de préjudice à personne.</w:t>
      </w: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</w:p>
    <w:p w:rsidR="00AF2D51" w:rsidRDefault="00AF2D5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AF2D51" w:rsidSect="00AF2D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D51"/>
    <w:rsid w:val="00A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