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r>
        <w:fldChar w:fldCharType="begin"/>
      </w:r>
      <w:r>
        <w:instrText xml:space="preserve"> SEQ CHAPTER \h \r 1</w:instrText>
      </w:r>
      <w:r>
        <w:fldChar w:fldCharType="end"/>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p>
    <w:p w:rsidR="000A34AD" w:rsidRDefault="000A34AD">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[66:B:8]</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0A34AD" w:rsidRDefault="000A34AD">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 xml:space="preserve">Affidavit : ordonnance de mandamus </w:t>
      </w:r>
    </w:p>
    <w:p w:rsidR="000A34AD" w:rsidRDefault="000A34AD">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prescrivant la délivrance d'un permis</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nunicipalité régionale, etc.</w:t>
      </w:r>
      <w:r>
        <w:rPr>
          <w:rFonts w:ascii="Courier 10cpi" w:hAnsi="Courier 10cpi"/>
          <w:lang w:val="en-CA"/>
        </w:rPr>
        <w:t>] de ..., gestionnaire d'entreprise, DÉCLARE SOUS SERMENT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Je suis le président de [</w:t>
      </w:r>
      <w:r>
        <w:rPr>
          <w:rFonts w:ascii="Courier 10cpi" w:hAnsi="Courier 10cpi"/>
          <w:i/>
          <w:lang w:val="en-CA"/>
        </w:rPr>
        <w:t>dénomination sociale</w:t>
      </w:r>
      <w:r>
        <w:rPr>
          <w:rFonts w:ascii="Courier 10cpi" w:hAnsi="Courier 10cpi"/>
          <w:lang w:val="en-CA"/>
        </w:rPr>
        <w:t>] Limitée.</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Limitée a été constituée par lettres patentes datées du [</w:t>
      </w:r>
      <w:r>
        <w:rPr>
          <w:rFonts w:ascii="Courier 10cpi" w:hAnsi="Courier 10cpi"/>
          <w:i/>
          <w:lang w:val="en-CA"/>
        </w:rPr>
        <w:t>date</w:t>
      </w:r>
      <w:r>
        <w:rPr>
          <w:rFonts w:ascii="Courier 10cpi" w:hAnsi="Courier 10cpi"/>
          <w:lang w:val="en-CA"/>
        </w:rPr>
        <w:t xml:space="preserve">], sous le régime de la </w:t>
      </w:r>
      <w:r>
        <w:rPr>
          <w:rFonts w:ascii="Courier 10cpi" w:hAnsi="Courier 10cpi"/>
          <w:i/>
          <w:lang w:val="en-CA"/>
        </w:rPr>
        <w:t>Loi de 19... sur les personnes morales</w:t>
      </w:r>
      <w:r>
        <w:rPr>
          <w:rFonts w:ascii="Courier 10cpi" w:hAnsi="Courier 10cpi"/>
          <w:lang w:val="en-CA"/>
        </w:rPr>
        <w:t>, dans la province de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Le capital autorisé de la société est constitué à ... pour cent d'actions privilégiées rachetables à dividende non cumulatif ayant une valeur nominale de ... dollars (... $) chacune et de ... actions ordinaires sans valeur nominale.</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Le siège social de la société est situé dans la ville de ..., dans le comté de ..., dans la province de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Les administrateurs de la société sont [</w:t>
      </w:r>
      <w:r>
        <w:rPr>
          <w:rFonts w:ascii="Courier 10cpi" w:hAnsi="Courier 10cpi"/>
          <w:i/>
          <w:lang w:val="en-CA"/>
        </w:rPr>
        <w:t>nom</w:t>
      </w:r>
      <w:r>
        <w:rPr>
          <w:rFonts w:ascii="Courier 10cpi" w:hAnsi="Courier 10cpi"/>
          <w:lang w:val="en-CA"/>
        </w:rPr>
        <w:t>], déposant du présent affidavit,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Les dirigeants de la société sont [</w:t>
      </w:r>
      <w:r>
        <w:rPr>
          <w:rFonts w:ascii="Courier 10cpi" w:hAnsi="Courier 10cpi"/>
          <w:i/>
          <w:lang w:val="en-CA"/>
        </w:rPr>
        <w:t>nom</w:t>
      </w:r>
      <w:r>
        <w:rPr>
          <w:rFonts w:ascii="Courier 10cpi" w:hAnsi="Courier 10cpi"/>
          <w:lang w:val="en-CA"/>
        </w:rPr>
        <w:t>], président et déposant du présent affidavit, [</w:t>
      </w:r>
      <w:r>
        <w:rPr>
          <w:rFonts w:ascii="Courier 10cpi" w:hAnsi="Courier 10cpi"/>
          <w:i/>
          <w:lang w:val="en-CA"/>
        </w:rPr>
        <w:t>nom</w:t>
      </w:r>
      <w:r>
        <w:rPr>
          <w:rFonts w:ascii="Courier 10cpi" w:hAnsi="Courier 10cpi"/>
          <w:lang w:val="en-CA"/>
        </w:rPr>
        <w:t>], vice-président, et [</w:t>
      </w:r>
      <w:r>
        <w:rPr>
          <w:rFonts w:ascii="Courier 10cpi" w:hAnsi="Courier 10cpi"/>
          <w:i/>
          <w:lang w:val="en-CA"/>
        </w:rPr>
        <w:t>nom</w:t>
      </w:r>
      <w:r>
        <w:rPr>
          <w:rFonts w:ascii="Courier 10cpi" w:hAnsi="Courier 10cpi"/>
          <w:lang w:val="en-CA"/>
        </w:rPr>
        <w:t>], secrétaire-trésorier.</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La société à pour objets et pouvoirs d'exploiter une entreprise laitière, en général, dans toutes ses succursales; selon ces objets et ces pouvoirs, la société exploite des commerces de gros, de détail, de transformation et de distribution ainsi que des entreprises de fabrication aux fins du commerce du lait et de sous-produits laitiers.</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Le président de la société et actionnaire majoritaire possède la plus grande partie de [</w:t>
      </w:r>
      <w:r>
        <w:rPr>
          <w:rFonts w:ascii="Courier 10cpi" w:hAnsi="Courier 10cpi"/>
          <w:i/>
          <w:lang w:val="en-CA"/>
        </w:rPr>
        <w:t>dénomination sociale</w:t>
      </w:r>
      <w:r>
        <w:rPr>
          <w:rFonts w:ascii="Courier 10cpi" w:hAnsi="Courier 10cpi"/>
          <w:lang w:val="en-CA"/>
        </w:rPr>
        <w:t>] et cette entreprise expédie en moyenne entre [</w:t>
      </w:r>
      <w:r>
        <w:rPr>
          <w:rFonts w:ascii="Courier 10cpi" w:hAnsi="Courier 10cpi"/>
          <w:i/>
          <w:lang w:val="en-CA"/>
        </w:rPr>
        <w:t>nombre</w:t>
      </w:r>
      <w:r>
        <w:rPr>
          <w:rFonts w:ascii="Courier 10cpi" w:hAnsi="Courier 10cpi"/>
          <w:lang w:val="en-CA"/>
        </w:rPr>
        <w:t>] et [</w:t>
      </w:r>
      <w:r>
        <w:rPr>
          <w:rFonts w:ascii="Courier 10cpi" w:hAnsi="Courier 10cpi"/>
          <w:i/>
          <w:lang w:val="en-CA"/>
        </w:rPr>
        <w:t>nombre</w:t>
      </w:r>
      <w:r>
        <w:rPr>
          <w:rFonts w:ascii="Courier 10cpi" w:hAnsi="Courier 10cpi"/>
          <w:lang w:val="en-CA"/>
        </w:rPr>
        <w:t>] bidons de lait par jour.</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Vers le [</w:t>
      </w:r>
      <w:r>
        <w:rPr>
          <w:rFonts w:ascii="Courier 10cpi" w:hAnsi="Courier 10cpi"/>
          <w:i/>
          <w:lang w:val="en-CA"/>
        </w:rPr>
        <w:t>date</w:t>
      </w:r>
      <w:r>
        <w:rPr>
          <w:rFonts w:ascii="Courier 10cpi" w:hAnsi="Courier 10cpi"/>
          <w:lang w:val="en-CA"/>
        </w:rPr>
        <w:t>], agissant pour le compte de [</w:t>
      </w:r>
      <w:r>
        <w:rPr>
          <w:rFonts w:ascii="Courier 10cpi" w:hAnsi="Courier 10cpi"/>
          <w:i/>
          <w:lang w:val="en-CA"/>
        </w:rPr>
        <w:t>dénomination sociale</w:t>
      </w:r>
      <w:r>
        <w:rPr>
          <w:rFonts w:ascii="Courier 10cpi" w:hAnsi="Courier 10cpi"/>
          <w:lang w:val="en-CA"/>
        </w:rPr>
        <w:t>] Limitée, j'ai fait déposer une requête en vue d'obtenir un permis de distributeur de lait auprès de la Commission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xml:space="preserve">],   conformément à la </w:t>
      </w:r>
      <w:r>
        <w:rPr>
          <w:rFonts w:ascii="Courier 10cpi" w:hAnsi="Courier 10cpi"/>
          <w:i/>
          <w:lang w:val="en-CA"/>
        </w:rPr>
        <w:t>Loi de</w:t>
      </w:r>
      <w:r>
        <w:rPr>
          <w:rFonts w:ascii="Courier 10cpi" w:hAnsi="Courier 10cpi"/>
          <w:lang w:val="en-CA"/>
        </w:rPr>
        <w:t xml:space="preserve"> [</w:t>
      </w:r>
      <w:r>
        <w:rPr>
          <w:rFonts w:ascii="Courier 10cpi" w:hAnsi="Courier 10cpi"/>
          <w:i/>
          <w:lang w:val="en-CA"/>
        </w:rPr>
        <w:t>année</w:t>
      </w:r>
      <w:r>
        <w:rPr>
          <w:rFonts w:ascii="Courier 10cpi" w:hAnsi="Courier 10cpi"/>
          <w:lang w:val="en-CA"/>
        </w:rPr>
        <w:t>] [</w:t>
      </w:r>
      <w:r>
        <w:rPr>
          <w:rFonts w:ascii="Courier 10cpi" w:hAnsi="Courier 10cpi"/>
          <w:i/>
          <w:lang w:val="en-CA"/>
        </w:rPr>
        <w:t>intitulé</w:t>
      </w:r>
      <w:r>
        <w:rPr>
          <w:rFonts w:ascii="Courier 10cpi" w:hAnsi="Courier 10cpi"/>
          <w:lang w:val="en-CA"/>
        </w:rPr>
        <w:t>] et aux règlements pris en application de cette loi.</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10.</w:t>
      </w:r>
      <w:r>
        <w:rPr>
          <w:rFonts w:ascii="Courier 10cpi" w:hAnsi="Courier 10cpi"/>
          <w:lang w:val="en-CA"/>
        </w:rPr>
        <w:tab/>
        <w:t>La requête vise le secteur que constituent la ville de ..., dans le comté de ..., dans la province de ..., le canton de ..., dans le comté de ..., une partie du canton de ..., dans le comté de , une partie du village de ..., dans le comté de ... et le canton de ..., dans le comté de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w:t>
      </w:r>
      <w:r>
        <w:rPr>
          <w:rFonts w:ascii="Courier 10cpi" w:hAnsi="Courier 10cpi"/>
          <w:lang w:val="en-CA"/>
        </w:rPr>
        <w:tab/>
        <w:t>La demande était présentée en raison de la croissance rapide de la population de la ville de ... et du territoire avoisinant. De nouveaux lotissements ont lieu chaque jour et le territoire n'est actuellement servi que par trois laiteries.</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12.</w:t>
      </w:r>
      <w:r>
        <w:rPr>
          <w:rFonts w:ascii="Courier 10cpi" w:hAnsi="Courier 10cpi"/>
          <w:lang w:val="en-CA"/>
        </w:rPr>
        <w:tab/>
        <w:t>La demande a été entendue par la Commission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À cette date, un exposé lui a été présenté qui réunissait des tableaux sur la population de la ville de ... et du canton de ..., les plans enregistrés de la ville de ..., les nouveaux projets de lotissements de la ville de ..., les croquis d'architecte concernant le projet d'immeuble de [</w:t>
      </w:r>
      <w:r>
        <w:rPr>
          <w:rFonts w:ascii="Courier 10cpi" w:hAnsi="Courier 10cpi"/>
          <w:i/>
          <w:lang w:val="en-CA"/>
        </w:rPr>
        <w:t>dénomination sociale</w:t>
      </w:r>
      <w:r>
        <w:rPr>
          <w:rFonts w:ascii="Courier 10cpi" w:hAnsi="Courier 10cpi"/>
          <w:lang w:val="en-CA"/>
        </w:rPr>
        <w:t>] Limitée, une carte du comté de ..., les propositions de prix relatives au nouveau matériel laitier de la Compagnie [</w:t>
      </w:r>
      <w:r>
        <w:rPr>
          <w:rFonts w:ascii="Courier 10cpi" w:hAnsi="Courier 10cpi"/>
          <w:i/>
          <w:lang w:val="en-CA"/>
        </w:rPr>
        <w:t>dénomination sociale</w:t>
      </w:r>
      <w:r>
        <w:rPr>
          <w:rFonts w:ascii="Courier 10cpi" w:hAnsi="Courier 10cpi"/>
          <w:lang w:val="en-CA"/>
        </w:rPr>
        <w:t>] ainsi que le plan d'implantation projeté par la Compagnie [</w:t>
      </w:r>
      <w:r>
        <w:rPr>
          <w:rFonts w:ascii="Courier 10cpi" w:hAnsi="Courier 10cpi"/>
          <w:i/>
          <w:lang w:val="en-CA"/>
        </w:rPr>
        <w:t>dénomination sociale</w:t>
      </w:r>
      <w:r>
        <w:rPr>
          <w:rFonts w:ascii="Courier 10cpi" w:hAnsi="Courier 10cpi"/>
          <w:lang w:val="en-CA"/>
        </w:rPr>
        <w:t>]. Les cartes, plans et tableaux en question sont joints comme pièce «A».</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13.</w:t>
      </w:r>
      <w:r>
        <w:rPr>
          <w:rFonts w:ascii="Courier 10cpi" w:hAnsi="Courier 10cpi"/>
          <w:lang w:val="en-CA"/>
        </w:rPr>
        <w:tab/>
        <w:t>La décision de Commission [</w:t>
      </w:r>
      <w:r>
        <w:rPr>
          <w:rFonts w:ascii="Courier 10cpi" w:hAnsi="Courier 10cpi"/>
          <w:i/>
          <w:lang w:val="en-CA"/>
        </w:rPr>
        <w:t>nom</w:t>
      </w:r>
      <w:r>
        <w:rPr>
          <w:rFonts w:ascii="Courier 10cpi" w:hAnsi="Courier 10cpi"/>
          <w:lang w:val="en-CA"/>
        </w:rPr>
        <w:t>] a été rendue le [</w:t>
      </w:r>
      <w:r>
        <w:rPr>
          <w:rFonts w:ascii="Courier 10cpi" w:hAnsi="Courier 10cpi"/>
          <w:i/>
          <w:lang w:val="en-CA"/>
        </w:rPr>
        <w:t>date</w:t>
      </w:r>
      <w:r>
        <w:rPr>
          <w:rFonts w:ascii="Courier 10cpi" w:hAnsi="Courier 10cpi"/>
          <w:lang w:val="en-CA"/>
        </w:rPr>
        <w:t>] et se lit comme suit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Après avoir attentivement examiné l'argumentation des avocats représentant les différents intérêts visés par le présente requête, et compte tenu du fait que le secteur en question est convenablement servi, la Commission est d'avis que les rapports entre les producteurs et les distributeurs qui caractérisent présentement le marché doivent se poursuivre; dans le contexte actuel, la Commission rejette donc la requête.</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14.</w:t>
      </w:r>
      <w:r>
        <w:rPr>
          <w:rFonts w:ascii="Courier 10cpi" w:hAnsi="Courier 10cpi"/>
          <w:lang w:val="en-CA"/>
        </w:rPr>
        <w:tab/>
        <w:t>Jusqu'en 19..., 4 laiteries étaient exploitées dans .... En 19..., l'une de celles-ci a acheté l'une des 3 autres. Il ne restait donc que 3 laiteries pour servir une population sans cesse grandissante. Comme le montre le tableau sur la population de la ville de ..., la population a augmenté, passant de ... en 19... à ... en 19...; en outre, un autre tableau présenté comme pièce a été préparé pour indiquer les différentes augmentations dans la population du territoire avoisinant.</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15.</w:t>
      </w:r>
      <w:r>
        <w:rPr>
          <w:rFonts w:ascii="Courier 10cpi" w:hAnsi="Courier 10cpi"/>
          <w:lang w:val="en-CA"/>
        </w:rPr>
        <w:tab/>
        <w:t>Aux lotissements indiqués dans le plan de la ville de ..., il faut ajouter les nouvelles maisons unifamiliales en chantier dans le canton de ... et dans le canton de ..., et particulièrement près du village de ... et de ... ainsi que du village de ...; dans celui-ci est située l'usine [</w:t>
      </w:r>
      <w:r>
        <w:rPr>
          <w:rFonts w:ascii="Courier 10cpi" w:hAnsi="Courier 10cpi"/>
          <w:i/>
          <w:lang w:val="en-CA"/>
        </w:rPr>
        <w:t>raison sociale</w:t>
      </w:r>
      <w:r>
        <w:rPr>
          <w:rFonts w:ascii="Courier 10cpi" w:hAnsi="Courier 10cpi"/>
          <w:lang w:val="en-CA"/>
        </w:rPr>
        <w:t>], qui est actuellement servie par 2 laiteries, [</w:t>
      </w:r>
      <w:r>
        <w:rPr>
          <w:rFonts w:ascii="Courier 10cpi" w:hAnsi="Courier 10cpi"/>
          <w:i/>
          <w:lang w:val="en-CA"/>
        </w:rPr>
        <w:t>raisons sociales</w:t>
      </w:r>
      <w:r>
        <w:rPr>
          <w:rFonts w:ascii="Courier 10cpi" w:hAnsi="Courier 10cpi"/>
          <w:lang w:val="en-CA"/>
        </w:rPr>
        <w:t>], qui sont beaucoup moins rapprochées du secteur en question que ne le serait la Société à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16.</w:t>
      </w:r>
      <w:r>
        <w:rPr>
          <w:rFonts w:ascii="Courier 10cpi" w:hAnsi="Courier 10cpi"/>
          <w:lang w:val="en-CA"/>
        </w:rPr>
        <w:tab/>
        <w:t xml:space="preserve">Contrairement au motif sur lequel la Commission a fondé sa décision, la Société n'a pas l'intention de changer les règles du jeu entre les producteurs et les distributeurs de la zone une fois qu'elle aura obtenu le permis demandé.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17.</w:t>
      </w:r>
      <w:r>
        <w:rPr>
          <w:rFonts w:ascii="Courier 10cpi" w:hAnsi="Courier 10cpi"/>
          <w:lang w:val="en-CA"/>
        </w:rPr>
        <w:tab/>
        <w:t>La situation financière de la requérante n'est pas en cause et il est possible d'obtenir des références de la banque. Les dépenses au chapitre du matériel et des bâtiments seraient d'environ ...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18.</w:t>
      </w:r>
      <w:r>
        <w:rPr>
          <w:rFonts w:ascii="Courier 10cpi" w:hAnsi="Courier 10cpi"/>
          <w:lang w:val="en-CA"/>
        </w:rPr>
        <w:tab/>
        <w:t>Le gérant de la nouvelle laiterie, comme on l'a annoncé à la Commission, serait [</w:t>
      </w:r>
      <w:r>
        <w:rPr>
          <w:rFonts w:ascii="Courier 10cpi" w:hAnsi="Courier 10cpi"/>
          <w:i/>
          <w:lang w:val="en-CA"/>
        </w:rPr>
        <w:t>nom</w:t>
      </w:r>
      <w:r>
        <w:rPr>
          <w:rFonts w:ascii="Courier 10cpi" w:hAnsi="Courier 10cpi"/>
          <w:lang w:val="en-CA"/>
        </w:rPr>
        <w:t>], un diplômé de l'</w:t>
      </w:r>
      <w:r>
        <w:rPr>
          <w:rFonts w:ascii="Courier 10cpi" w:hAnsi="Courier 10cpi"/>
          <w:i/>
          <w:lang w:val="en-CA"/>
        </w:rPr>
        <w:t>Agricultural College</w:t>
      </w:r>
      <w:r>
        <w:rPr>
          <w:rFonts w:ascii="Courier 10cpi" w:hAnsi="Courier 10cpi"/>
          <w:lang w:val="en-CA"/>
        </w:rPr>
        <w:t xml:space="preserve"> qui est membre du Conseil d'administration de Laiterie [</w:t>
      </w:r>
      <w:r>
        <w:rPr>
          <w:rFonts w:ascii="Courier 10cpi" w:hAnsi="Courier 10cpi"/>
          <w:i/>
          <w:lang w:val="en-CA"/>
        </w:rPr>
        <w:t>raison sociale</w:t>
      </w:r>
      <w:r>
        <w:rPr>
          <w:rFonts w:ascii="Courier 10cpi" w:hAnsi="Courier 10cpi"/>
          <w:lang w:val="en-CA"/>
        </w:rPr>
        <w:t>] et qui vient de compléter sa vingt-et-unième année d'exploitation d'une ferme laitière pour la Compagnie [</w:t>
      </w:r>
      <w:r>
        <w:rPr>
          <w:rFonts w:ascii="Courier 10cpi" w:hAnsi="Courier 10cpi"/>
          <w:i/>
          <w:lang w:val="en-CA"/>
        </w:rPr>
        <w:t>dénomination sociale</w:t>
      </w:r>
      <w:r>
        <w:rPr>
          <w:rFonts w:ascii="Courier 10cpi" w:hAnsi="Courier 10cpi"/>
          <w:lang w:val="en-CA"/>
        </w:rPr>
        <w:t>].</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19.</w:t>
      </w:r>
      <w:r>
        <w:rPr>
          <w:rFonts w:ascii="Courier 10cpi" w:hAnsi="Courier 10cpi"/>
          <w:lang w:val="en-CA"/>
        </w:rPr>
        <w:tab/>
        <w:t>Le tableau suivant figure dans le rapport du ministre de l'Agriculture de la province de ... pour l'année, se terminant en ..., 19 ..., rapport qui couvre la période de 19 ... à 19 ...; il y est fait état des délivrances de permis aux distributeurs ordinaires et aux producteurs-distributeurs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1440"/>
          <w:tab w:val="left" w:pos="3197"/>
          <w:tab w:val="left" w:pos="5461"/>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t>Distributeur</w:t>
      </w:r>
      <w:r>
        <w:rPr>
          <w:rFonts w:ascii="Courier 10cpi" w:hAnsi="Courier 10cpi"/>
          <w:lang w:val="en-CA"/>
        </w:rPr>
        <w:tab/>
        <w:t xml:space="preserve"> Producteur-</w:t>
      </w:r>
    </w:p>
    <w:p w:rsidR="000A34AD" w:rsidRDefault="000A34AD">
      <w:pPr>
        <w:widowControl w:val="0"/>
        <w:tabs>
          <w:tab w:val="left" w:pos="-1440"/>
          <w:tab w:val="left" w:pos="-720"/>
          <w:tab w:val="left" w:pos="0"/>
          <w:tab w:val="left" w:pos="1440"/>
          <w:tab w:val="left" w:pos="3197"/>
          <w:tab w:val="left" w:pos="5461"/>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Année</w:t>
      </w:r>
      <w:r>
        <w:rPr>
          <w:rFonts w:ascii="Courier 10cpi" w:hAnsi="Courier 10cpi"/>
          <w:lang w:val="en-CA"/>
        </w:rPr>
        <w:tab/>
        <w:t xml:space="preserve"> ordinaire</w:t>
      </w:r>
      <w:r>
        <w:rPr>
          <w:rFonts w:ascii="Courier 10cpi" w:hAnsi="Courier 10cpi"/>
          <w:lang w:val="en-CA"/>
        </w:rPr>
        <w:tab/>
        <w:t>distributeur</w:t>
      </w:r>
    </w:p>
    <w:p w:rsidR="000A34AD" w:rsidRDefault="000A34AD">
      <w:pPr>
        <w:widowControl w:val="0"/>
        <w:tabs>
          <w:tab w:val="left" w:pos="-1440"/>
          <w:tab w:val="left" w:pos="-720"/>
          <w:tab w:val="left" w:pos="0"/>
          <w:tab w:val="left" w:pos="1440"/>
          <w:tab w:val="left" w:pos="3197"/>
          <w:tab w:val="left" w:pos="5461"/>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 xml:space="preserve"> ...</w:t>
      </w:r>
      <w:r>
        <w:rPr>
          <w:rFonts w:ascii="Courier 10cpi" w:hAnsi="Courier 10cpi"/>
          <w:lang w:val="en-CA"/>
        </w:rPr>
        <w:tab/>
        <w:t xml:space="preserve">    ...</w:t>
      </w:r>
      <w:r>
        <w:rPr>
          <w:rFonts w:ascii="Courier 10cpi" w:hAnsi="Courier 10cpi"/>
          <w:lang w:val="en-CA"/>
        </w:rPr>
        <w:tab/>
        <w:t xml:space="preserve">    ...</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20.</w:t>
      </w:r>
      <w:r>
        <w:rPr>
          <w:rFonts w:ascii="Courier 10cpi" w:hAnsi="Courier 10cpi"/>
          <w:lang w:val="en-CA"/>
        </w:rPr>
        <w:tab/>
        <w:t>Le [</w:t>
      </w:r>
      <w:r>
        <w:rPr>
          <w:rFonts w:ascii="Courier 10cpi" w:hAnsi="Courier 10cpi"/>
          <w:i/>
          <w:lang w:val="en-CA"/>
        </w:rPr>
        <w:t>date</w:t>
      </w:r>
      <w:r>
        <w:rPr>
          <w:rFonts w:ascii="Courier 10cpi" w:hAnsi="Courier 10cpi"/>
          <w:lang w:val="en-CA"/>
        </w:rPr>
        <w:t>], la requérante a offert à Laiterie [</w:t>
      </w:r>
      <w:r>
        <w:rPr>
          <w:rFonts w:ascii="Courier 10cpi" w:hAnsi="Courier 10cpi"/>
          <w:i/>
          <w:lang w:val="en-CA"/>
        </w:rPr>
        <w:t>raison sociale</w:t>
      </w:r>
      <w:r>
        <w:rPr>
          <w:rFonts w:ascii="Courier 10cpi" w:hAnsi="Courier 10cpi"/>
          <w:lang w:val="en-CA"/>
        </w:rPr>
        <w:t>], de ..., de lui acheter son stock, son matériel et ses biens immeubles pour la somme de ... $ en argent comptant. Cette offre a été refusée.</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21.</w:t>
      </w:r>
      <w:r>
        <w:rPr>
          <w:rFonts w:ascii="Courier 10cpi" w:hAnsi="Courier 10cpi"/>
          <w:lang w:val="en-CA"/>
        </w:rPr>
        <w:tab/>
        <w:t>Dans une offre datée du [</w:t>
      </w:r>
      <w:r>
        <w:rPr>
          <w:rFonts w:ascii="Courier 10cpi" w:hAnsi="Courier 10cpi"/>
          <w:i/>
          <w:lang w:val="en-CA"/>
        </w:rPr>
        <w:t>date</w:t>
      </w:r>
      <w:r>
        <w:rPr>
          <w:rFonts w:ascii="Courier 10cpi" w:hAnsi="Courier 10cpi"/>
          <w:lang w:val="en-CA"/>
        </w:rPr>
        <w:t>], on a offert à un autre distributeur, Laiterie [</w:t>
      </w:r>
      <w:r>
        <w:rPr>
          <w:rFonts w:ascii="Courier 10cpi" w:hAnsi="Courier 10cpi"/>
          <w:i/>
          <w:lang w:val="en-CA"/>
        </w:rPr>
        <w:t>raison sociale</w:t>
      </w:r>
      <w:r>
        <w:rPr>
          <w:rFonts w:ascii="Courier 10cpi" w:hAnsi="Courier 10cpi"/>
          <w:lang w:val="en-CA"/>
        </w:rPr>
        <w:t>], de lui acheter son entreprise, son achalandage et ses biens meubles pour la somme de ... $ et de louer ses locaux. Cette offre a également été refusée.</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22.</w:t>
      </w:r>
      <w:r>
        <w:rPr>
          <w:rFonts w:ascii="Courier 10cpi" w:hAnsi="Courier 10cpi"/>
          <w:lang w:val="en-CA"/>
        </w:rPr>
        <w:tab/>
        <w:t>À mon avis, la décision de la Commission [</w:t>
      </w:r>
      <w:r>
        <w:rPr>
          <w:rFonts w:ascii="Courier 10cpi" w:hAnsi="Courier 10cpi"/>
          <w:i/>
          <w:lang w:val="en-CA"/>
        </w:rPr>
        <w:t>nom</w:t>
      </w:r>
      <w:r>
        <w:rPr>
          <w:rFonts w:ascii="Courier 10cpi" w:hAnsi="Courier 10cpi"/>
          <w:lang w:val="en-CA"/>
        </w:rPr>
        <w:t>] de ne pas faire droit à la requête de la requérante crée un monopole chez les distributeurs de lait.</w:t>
      </w: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A34AD" w:rsidRDefault="000A3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0A34AD" w:rsidSect="000A34A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4AD"/>
    <w:rsid w:val="000A34A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