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B1" w:rsidRDefault="00ED74B1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ED74B1" w:rsidRDefault="00ED74B1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[67:A:2]</w:t>
      </w:r>
    </w:p>
    <w:p w:rsidR="00ED74B1" w:rsidRDefault="00ED74B1">
      <w:pPr>
        <w:widowControl w:val="0"/>
        <w:rPr>
          <w:rFonts w:ascii="Courier 10cpi" w:hAnsi="Courier 10cpi"/>
          <w:lang w:val="en-CA"/>
        </w:rPr>
      </w:pPr>
    </w:p>
    <w:p w:rsidR="00ED74B1" w:rsidRDefault="00ED74B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Reconnaissance de la signification de l'avis de requête</w:t>
      </w:r>
    </w:p>
    <w:p w:rsidR="00ED74B1" w:rsidRDefault="00ED74B1">
      <w:pPr>
        <w:widowControl w:val="0"/>
        <w:rPr>
          <w:rFonts w:ascii="Courier 10cpi" w:hAnsi="Courier 10cpi"/>
          <w:lang w:val="en-CA"/>
        </w:rPr>
      </w:pPr>
    </w:p>
    <w:p w:rsidR="00ED74B1" w:rsidRDefault="00ED74B1">
      <w:pPr>
        <w:widowControl w:val="0"/>
        <w:rPr>
          <w:rFonts w:ascii="Courier 10cpi" w:hAnsi="Courier 10cpi"/>
          <w:lang w:val="en-CA"/>
        </w:rPr>
      </w:pPr>
    </w:p>
    <w:p w:rsidR="00ED74B1" w:rsidRDefault="00ED74B1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ED74B1" w:rsidRDefault="00ED74B1">
      <w:pPr>
        <w:widowControl w:val="0"/>
        <w:rPr>
          <w:rFonts w:ascii="Courier 10cpi" w:hAnsi="Courier 10cpi"/>
          <w:lang w:val="en-CA"/>
        </w:rPr>
      </w:pPr>
    </w:p>
    <w:p w:rsidR="00ED74B1" w:rsidRDefault="00ED74B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ED74B1" w:rsidRDefault="00ED74B1">
      <w:pPr>
        <w:widowControl w:val="0"/>
        <w:rPr>
          <w:rFonts w:ascii="Courier 10cpi" w:hAnsi="Courier 10cpi"/>
          <w:lang w:val="en-CA"/>
        </w:rPr>
      </w:pPr>
    </w:p>
    <w:p w:rsidR="00ED74B1" w:rsidRDefault="00ED74B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ED74B1" w:rsidRDefault="00ED74B1">
      <w:pPr>
        <w:widowControl w:val="0"/>
        <w:rPr>
          <w:rFonts w:ascii="Courier 10cpi" w:hAnsi="Courier 10cpi"/>
          <w:lang w:val="en-CA"/>
        </w:rPr>
      </w:pPr>
    </w:p>
    <w:p w:rsidR="00ED74B1" w:rsidRDefault="00ED74B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reconnais par la présente avoir reçu signification du document ci-joint et de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auquel il renvoie. Je renonce à mon droit de contester la signification du document ci-joint au motif que celle-ci a eu lieu moins de quarante-huit heures avant la présentation de la requête. Je déclare que je n'ai pas l'intention de demander à être entendu, en personne ou par l'intermédiaire d'un avocat, lors de l'audition de la requête. Je ne m'oppose pas à ce que la requête soit présentée avant ou après la date et l'heure indiquées dans le document ci-joint.</w:t>
      </w:r>
    </w:p>
    <w:p w:rsidR="00ED74B1" w:rsidRDefault="00ED74B1">
      <w:pPr>
        <w:widowControl w:val="0"/>
        <w:rPr>
          <w:rFonts w:ascii="Courier 10cpi" w:hAnsi="Courier 10cpi"/>
          <w:lang w:val="en-CA"/>
        </w:rPr>
      </w:pPr>
    </w:p>
    <w:p w:rsidR="00ED74B1" w:rsidRDefault="00ED74B1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signature</w:t>
      </w:r>
      <w:r>
        <w:rPr>
          <w:rFonts w:ascii="Courier 10cpi" w:hAnsi="Courier 10cpi"/>
          <w:lang w:val="en-CA"/>
        </w:rPr>
        <w:t>]</w:t>
      </w:r>
    </w:p>
    <w:sectPr w:rsidR="00ED74B1" w:rsidSect="00ED74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4B1"/>
    <w:rsid w:val="00ED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