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84" w:rsidRDefault="002C3D84">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b/>
          <w:lang w:val="en-CA"/>
        </w:rPr>
        <w:tab/>
        <w:t>D. DÉPENS PROCUREUR-CLIENT</w:t>
      </w:r>
    </w:p>
    <w:p w:rsidR="002C3D84" w:rsidRDefault="002C3D84">
      <w:pPr>
        <w:widowControl w:val="0"/>
        <w:rPr>
          <w:rFonts w:ascii="Courier 10cpi" w:hAnsi="Courier 10cpi"/>
          <w:lang w:val="en-CA"/>
        </w:rPr>
      </w:pPr>
    </w:p>
    <w:p w:rsidR="002C3D84" w:rsidRDefault="002C3D84">
      <w:pPr>
        <w:widowControl w:val="0"/>
        <w:rPr>
          <w:rFonts w:ascii="Courier 10cpi" w:hAnsi="Courier 10cpi"/>
          <w:lang w:val="en-CA"/>
        </w:rPr>
      </w:pPr>
    </w:p>
    <w:p w:rsidR="002C3D84" w:rsidRDefault="002C3D84">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 xml:space="preserve">L'adjudication des dépens sur la base procureur-client implique une indemnisation complète en matière de dépens : </w:t>
      </w:r>
      <w:r>
        <w:rPr>
          <w:rFonts w:ascii="Courier 10cpi" w:hAnsi="Courier 10cpi"/>
          <w:i/>
          <w:color w:val="FF0000"/>
          <w:lang w:val="en-CA"/>
        </w:rPr>
        <w:t>Foulis v. Robinson</w:t>
      </w:r>
      <w:r>
        <w:rPr>
          <w:rFonts w:ascii="Courier 10cpi" w:hAnsi="Courier 10cpi"/>
          <w:color w:val="FF0000"/>
          <w:lang w:val="en-CA"/>
        </w:rPr>
        <w:t xml:space="preserve">, (1978) 21 O.R. (2d) 769, p. 776, 8 C.P.C. 198, 92 D.L.R. (3d) 134 (C.A.). Seuls ne sont pas couverts les services qui ne sont pas raisonnablement nécessaires à la présentation adéquate de la cause du client : </w:t>
      </w:r>
      <w:r>
        <w:rPr>
          <w:rFonts w:ascii="Courier 10cpi" w:hAnsi="Courier 10cpi"/>
          <w:i/>
          <w:color w:val="FF0000"/>
          <w:lang w:val="en-CA"/>
        </w:rPr>
        <w:t>Apotex Inc v. Egis Pharmaceuticals and Novopharm Ltd.</w:t>
      </w:r>
      <w:r>
        <w:rPr>
          <w:rFonts w:ascii="Courier 10cpi" w:hAnsi="Courier 10cpi"/>
          <w:color w:val="FF0000"/>
          <w:lang w:val="en-CA"/>
        </w:rPr>
        <w:t xml:space="preserve">, (1991) 4 O.R. (3d) 321, p. 327 (Div. gén.). Les dépens procureur-client ne font l'objet d'aucun tarif ni règle de procédure civile mais la compétence du tribunal à les adjuger est reconnue par l'alinéa 57.01(4)(c). Les tribunaux ont conclu qu'un tarif des honoraires était applicable à l'adjudication des dépens sur la base procureur-client (il s'agit en ce moment du Tarif A, qui est intitulé : «Honoraires du procureur et débours remboursables en vertu de la règle 58.05» et qui concerne l'adjudication des dépens sur la base partie-partie). Ce tarif sert de base d'indemnisation, même si le liquidateur ajuste le montant payable selon l'échelle supérieure accordée par le juge du procès : </w:t>
      </w:r>
      <w:r>
        <w:rPr>
          <w:rFonts w:ascii="Courier 10cpi" w:hAnsi="Courier 10cpi"/>
          <w:i/>
          <w:color w:val="FF0000"/>
          <w:lang w:val="en-CA"/>
        </w:rPr>
        <w:t>Coutts v. Canadian Imperial Bank of Commerce</w:t>
      </w:r>
      <w:r>
        <w:rPr>
          <w:rFonts w:ascii="Courier 10cpi" w:hAnsi="Courier 10cpi"/>
          <w:color w:val="FF0000"/>
          <w:lang w:val="en-CA"/>
        </w:rPr>
        <w:t xml:space="preserve">, (1984) 42 C.P.C. 72 (H.C. Ont.); </w:t>
      </w:r>
      <w:r>
        <w:rPr>
          <w:rFonts w:ascii="Courier 10cpi" w:hAnsi="Courier 10cpi"/>
          <w:i/>
          <w:color w:val="FF0000"/>
          <w:lang w:val="en-CA"/>
        </w:rPr>
        <w:t>Szewczyk v. Ralph</w:t>
      </w:r>
      <w:r>
        <w:rPr>
          <w:rFonts w:ascii="Courier 10cpi" w:hAnsi="Courier 10cpi"/>
          <w:color w:val="FF0000"/>
          <w:lang w:val="en-CA"/>
        </w:rPr>
        <w:t xml:space="preserve">, (1987) 16 C.P.C. (2d) 227 (H.C. Ont.). Plus récemment, dans l'affaire </w:t>
      </w:r>
      <w:r>
        <w:rPr>
          <w:rFonts w:ascii="Courier 10cpi" w:hAnsi="Courier 10cpi"/>
          <w:i/>
          <w:color w:val="FF0000"/>
          <w:lang w:val="en-CA"/>
        </w:rPr>
        <w:t>Apotex Inc v. Egis Pharmaceuticals and Novopharm Ltd.</w:t>
      </w:r>
      <w:r>
        <w:rPr>
          <w:rFonts w:ascii="Courier 10cpi" w:hAnsi="Courier 10cpi"/>
          <w:color w:val="FF0000"/>
          <w:lang w:val="en-CA"/>
        </w:rPr>
        <w:t xml:space="preserve">, le tribunal a refusé l'application du tarif des dépens partie-partie à la liquidation des dépens procureur-client, sans faire mention des décisions précédemment citées. Le tribunal en est venu à cette conclusion en tenant compte du fait qu'il peut exister des services non prévus par le tarif et que, aux fins des postes prévus au tarif, la liquidation des dépens sous le régime de la pleine indemnisation se distingue entièrement de la liquidation sur la base partie-partie. Les postes prévus au Tarif A, qui vise la liquidation des dépens sur la base partie-partie, peuvent certes fournir un certain nombre d'indices en ce qui a trait aux services ou aux déboursés réclamables; mais ces postes ne peuvent remplacer la liste des services et des déboursés </w:t>
      </w:r>
      <w:r>
        <w:rPr>
          <w:rFonts w:ascii="Courier 10cpi" w:hAnsi="Courier 10cpi"/>
          <w:i/>
          <w:color w:val="FF0000"/>
          <w:lang w:val="en-CA"/>
        </w:rPr>
        <w:t>réels</w:t>
      </w:r>
      <w:r>
        <w:rPr>
          <w:rFonts w:ascii="Courier 10cpi" w:hAnsi="Courier 10cpi"/>
          <w:color w:val="FF0000"/>
          <w:lang w:val="en-CA"/>
        </w:rPr>
        <w:t xml:space="preserve"> qui étaient raisonnablement nécessaires à la présentation adéquate de la cause du client</w:t>
      </w:r>
      <w:r>
        <w:rPr>
          <w:rFonts w:ascii="Courier 10cpi" w:hAnsi="Courier 10cpi"/>
          <w:lang w:val="en-CA"/>
        </w:rPr>
        <w:t>.</w:t>
      </w:r>
    </w:p>
    <w:p w:rsidR="002C3D84" w:rsidRDefault="002C3D84">
      <w:pPr>
        <w:widowControl w:val="0"/>
        <w:rPr>
          <w:rFonts w:ascii="Courier 10cpi" w:hAnsi="Courier 10cpi"/>
          <w:lang w:val="en-CA"/>
        </w:rPr>
      </w:pPr>
    </w:p>
    <w:p w:rsidR="002C3D84" w:rsidRDefault="002C3D84">
      <w:pPr>
        <w:widowControl w:val="0"/>
        <w:rPr>
          <w:rFonts w:ascii="Courier 10cpi" w:hAnsi="Courier 10cpi"/>
          <w:lang w:val="en-CA"/>
        </w:rPr>
      </w:pPr>
    </w:p>
    <w:p w:rsidR="002C3D84" w:rsidRDefault="002C3D84">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[77:D:1]</w:t>
      </w:r>
    </w:p>
    <w:p w:rsidR="002C3D84" w:rsidRDefault="002C3D84">
      <w:pPr>
        <w:widowControl w:val="0"/>
        <w:rPr>
          <w:rFonts w:ascii="Courier 10cpi" w:hAnsi="Courier 10cpi"/>
          <w:b/>
          <w:lang w:val="en-CA"/>
        </w:rPr>
      </w:pPr>
    </w:p>
    <w:p w:rsidR="002C3D84" w:rsidRDefault="002C3D84">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Mémoire de dépens du procès établi sur la base procureur-client :</w:t>
      </w:r>
    </w:p>
    <w:p w:rsidR="002C3D84" w:rsidRDefault="002C3D84">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la partie demanderesse</w:t>
      </w:r>
    </w:p>
    <w:p w:rsidR="002C3D84" w:rsidRDefault="002C3D84">
      <w:pPr>
        <w:widowControl w:val="0"/>
        <w:rPr>
          <w:rFonts w:ascii="Courier 10cpi" w:hAnsi="Courier 10cpi"/>
          <w:lang w:val="en-CA"/>
        </w:rPr>
      </w:pPr>
    </w:p>
    <w:p w:rsidR="002C3D84" w:rsidRDefault="002C3D84">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C3D84" w:rsidRDefault="002C3D84">
      <w:pPr>
        <w:widowControl w:val="0"/>
        <w:rPr>
          <w:rFonts w:ascii="Courier 10cpi" w:hAnsi="Courier 10cpi"/>
          <w:lang w:val="en-CA"/>
        </w:rPr>
      </w:pPr>
    </w:p>
    <w:p w:rsidR="002C3D84" w:rsidRDefault="002C3D84">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2C3D84" w:rsidRDefault="002C3D84">
      <w:pPr>
        <w:widowControl w:val="0"/>
        <w:rPr>
          <w:rFonts w:ascii="Courier 10cpi" w:hAnsi="Courier 10cpi"/>
          <w:lang w:val="en-CA"/>
        </w:rPr>
      </w:pPr>
    </w:p>
    <w:p w:rsidR="002C3D84" w:rsidRDefault="002C3D84">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2C3D84" w:rsidRDefault="002C3D84">
      <w:pPr>
        <w:widowControl w:val="0"/>
        <w:rPr>
          <w:rFonts w:ascii="Courier 10cpi" w:hAnsi="Courier 10cpi"/>
          <w:lang w:val="en-CA"/>
        </w:rPr>
      </w:pPr>
    </w:p>
    <w:p w:rsidR="002C3D84" w:rsidRDefault="002C3D84">
      <w:pPr>
        <w:widowControl w:val="0"/>
        <w:tabs>
          <w:tab w:val="center" w:pos="4680"/>
        </w:tabs>
        <w:rPr>
          <w:rFonts w:ascii="Courier 10cpi" w:hAnsi="Courier 10cpi"/>
          <w:lang w:val="en-CA"/>
        </w:rPr>
      </w:pPr>
      <w:r>
        <w:rPr>
          <w:rFonts w:ascii="Courier 10cpi" w:hAnsi="Courier 10cpi"/>
          <w:lang w:val="en-CA"/>
        </w:rPr>
        <w:tab/>
        <w:t>MÉMOIRE DE DÉPENS DE LA DEMANDERESSE</w:t>
      </w:r>
    </w:p>
    <w:p w:rsidR="002C3D84" w:rsidRDefault="002C3D84">
      <w:pPr>
        <w:widowControl w:val="0"/>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Actes de procédure écrite</w:t>
      </w:r>
      <w:r>
        <w:rPr>
          <w:rFonts w:ascii="Courier 10cpi" w:hAnsi="Courier 10cpi"/>
          <w:lang w:val="en-CA"/>
        </w:rPr>
        <w:tab/>
        <w:t>1 100,00 $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Montant versé pour la délivrance</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de la déclaration</w:t>
      </w:r>
      <w:r>
        <w:rPr>
          <w:rFonts w:ascii="Courier 10cpi" w:hAnsi="Courier 10cpi"/>
          <w:lang w:val="en-CA"/>
        </w:rPr>
        <w:tab/>
      </w:r>
      <w:r>
        <w:rPr>
          <w:rFonts w:ascii="Courier 10cpi" w:hAnsi="Courier 10cpi"/>
          <w:lang w:val="en-CA"/>
        </w:rPr>
        <w:tab/>
        <w:t>50,00 $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Montant versé pour la signification</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de la déclaration</w:t>
      </w:r>
      <w:r>
        <w:rPr>
          <w:rFonts w:ascii="Courier 10cpi" w:hAnsi="Courier 10cpi"/>
          <w:lang w:val="en-CA"/>
        </w:rPr>
        <w:tab/>
      </w:r>
      <w:r>
        <w:rPr>
          <w:rFonts w:ascii="Courier 10cpi" w:hAnsi="Courier 10cpi"/>
          <w:lang w:val="en-CA"/>
        </w:rPr>
        <w:tab/>
        <w:t xml:space="preserve">59,60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Conférence préparatoire à l'audition</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de la motion</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ce poste comprend la préparation</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et les honoraires d'avocat</w:t>
      </w:r>
      <w:r>
        <w:rPr>
          <w:rFonts w:ascii="Courier 10cpi" w:hAnsi="Courier 10cpi"/>
          <w:lang w:val="en-CA"/>
        </w:rPr>
        <w:tab/>
        <w:t xml:space="preserve">750,00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Motion en injonction interlocutoire</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présentée devant monsieur le [</w:t>
      </w:r>
      <w:r>
        <w:rPr>
          <w:rFonts w:ascii="Courier 10cpi" w:hAnsi="Courier 10cpi"/>
          <w:i/>
          <w:lang w:val="en-CA"/>
        </w:rPr>
        <w:t>ou</w:t>
      </w:r>
      <w:r>
        <w:rPr>
          <w:rFonts w:ascii="Courier 10cpi" w:hAnsi="Courier 10cpi"/>
          <w:lang w:val="en-CA"/>
        </w:rPr>
        <w:t xml:space="preserve"> madame</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ce poste comprend l'avis de motion,</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les affidavits, le dossier de</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motion, le mémoire, la préparation,</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les honoraires d'avocat, ainsi que</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l'établissement, la signature et</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l'inscription de l'ordonnance</w:t>
      </w:r>
      <w:r>
        <w:rPr>
          <w:rFonts w:ascii="Courier 10cpi" w:hAnsi="Courier 10cpi"/>
          <w:lang w:val="en-CA"/>
        </w:rPr>
        <w:tab/>
        <w:t xml:space="preserve">8 500,00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Montant versé pour le dépôt de l'avis</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de motion</w:t>
      </w:r>
      <w:r>
        <w:rPr>
          <w:rFonts w:ascii="Courier 10cpi" w:hAnsi="Courier 10cpi"/>
          <w:lang w:val="en-CA"/>
        </w:rPr>
        <w:tab/>
      </w:r>
      <w:r>
        <w:rPr>
          <w:rFonts w:ascii="Courier 10cpi" w:hAnsi="Courier 10cpi"/>
          <w:lang w:val="en-CA"/>
        </w:rPr>
        <w:tab/>
        <w:t xml:space="preserve">21,00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Communication de documents</w:t>
      </w:r>
      <w:r>
        <w:rPr>
          <w:rFonts w:ascii="Courier 10cpi" w:hAnsi="Courier 10cpi"/>
          <w:lang w:val="en-CA"/>
        </w:rPr>
        <w:tab/>
        <w:t xml:space="preserve">1 400,00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Interrogatoire préalable de la</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demanderesse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 pages</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ce poste comprend les mesures</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préliminaires, la préparation et</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les honoraires d'avocat</w:t>
      </w:r>
      <w:r>
        <w:rPr>
          <w:rFonts w:ascii="Courier 10cpi" w:hAnsi="Courier 10cpi"/>
          <w:lang w:val="en-CA"/>
        </w:rPr>
        <w:tab/>
        <w:t xml:space="preserve">2 500,00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Montant versé à l'auditrice officielle</w:t>
      </w:r>
      <w:r>
        <w:rPr>
          <w:rFonts w:ascii="Courier 10cpi" w:hAnsi="Courier 10cpi"/>
          <w:lang w:val="en-CA"/>
        </w:rPr>
        <w:tab/>
      </w:r>
      <w:r>
        <w:rPr>
          <w:rFonts w:ascii="Courier 10cpi" w:hAnsi="Courier 10cpi"/>
          <w:lang w:val="en-CA"/>
        </w:rPr>
        <w:tab/>
        <w:t xml:space="preserve">255,40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Interrogatoire préalable du défendeur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 pages</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ce poste comprend les mesures</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préliminaires, la préparation et</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les honoraires d'avocat</w:t>
      </w:r>
      <w:r>
        <w:rPr>
          <w:rFonts w:ascii="Courier 10cpi" w:hAnsi="Courier 10cpi"/>
          <w:lang w:val="en-CA"/>
        </w:rPr>
        <w:tab/>
        <w:t xml:space="preserve">4 400,00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Montant versé à l'auditrice officielle</w:t>
      </w:r>
      <w:r>
        <w:rPr>
          <w:rFonts w:ascii="Courier 10cpi" w:hAnsi="Courier 10cpi"/>
          <w:lang w:val="en-CA"/>
        </w:rPr>
        <w:tab/>
      </w:r>
      <w:r>
        <w:rPr>
          <w:rFonts w:ascii="Courier 10cpi" w:hAnsi="Courier 10cpi"/>
          <w:lang w:val="en-CA"/>
        </w:rPr>
        <w:tab/>
        <w:t xml:space="preserve">172,40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Motion en vue d'obtenir une ordonnance</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enjoignant au défendeur de se présenter</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à nouveau à son interrogatoire préalable</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devant monsieur le [</w:t>
      </w:r>
      <w:r>
        <w:rPr>
          <w:rFonts w:ascii="Courier 10cpi" w:hAnsi="Courier 10cpi"/>
          <w:i/>
          <w:lang w:val="en-CA"/>
        </w:rPr>
        <w:t>ou</w:t>
      </w:r>
      <w:r>
        <w:rPr>
          <w:rFonts w:ascii="Courier 10cpi" w:hAnsi="Courier 10cpi"/>
          <w:lang w:val="en-CA"/>
        </w:rPr>
        <w:t xml:space="preserve"> madame la] juge</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w:t>
      </w:r>
      <w:r>
        <w:rPr>
          <w:rFonts w:ascii="Courier 10cpi" w:hAnsi="Courier 10cpi"/>
          <w:i/>
          <w:lang w:val="en-CA"/>
        </w:rPr>
        <w:t>ou</w:t>
      </w:r>
      <w:r>
        <w:rPr>
          <w:rFonts w:ascii="Courier 10cpi" w:hAnsi="Courier 10cpi"/>
          <w:lang w:val="en-CA"/>
        </w:rPr>
        <w:t xml:space="preserve"> protonotaire] [</w:t>
      </w:r>
      <w:r>
        <w:rPr>
          <w:rFonts w:ascii="Courier 10cpi" w:hAnsi="Courier 10cpi"/>
          <w:i/>
          <w:lang w:val="en-CA"/>
        </w:rPr>
        <w:t>nom</w:t>
      </w:r>
      <w:r>
        <w:rPr>
          <w:rFonts w:ascii="Courier 10cpi" w:hAnsi="Courier 10cpi"/>
          <w:lang w:val="en-CA"/>
        </w:rPr>
        <w:t>]</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le [</w:t>
      </w:r>
      <w:r>
        <w:rPr>
          <w:rFonts w:ascii="Courier 10cpi" w:hAnsi="Courier 10cpi"/>
          <w:i/>
          <w:lang w:val="en-CA"/>
        </w:rPr>
        <w:t>date</w:t>
      </w:r>
      <w:r>
        <w:rPr>
          <w:rFonts w:ascii="Courier 10cpi" w:hAnsi="Courier 10cpi"/>
          <w:lang w:val="en-CA"/>
        </w:rPr>
        <w:t>]</w:t>
      </w:r>
    </w:p>
    <w:p w:rsidR="002C3D84" w:rsidRDefault="002C3D84">
      <w:pPr>
        <w:widowControl w:val="0"/>
        <w:tabs>
          <w:tab w:val="left" w:pos="-1440"/>
          <w:tab w:val="left" w:pos="-720"/>
          <w:tab w:val="left" w:pos="0"/>
          <w:tab w:val="left" w:pos="720"/>
          <w:tab w:val="right" w:pos="7488"/>
          <w:tab w:val="right" w:pos="9359"/>
        </w:tabs>
        <w:ind w:left="720"/>
        <w:rPr>
          <w:rFonts w:ascii="Courier 10cpi" w:hAnsi="Courier 10cpi"/>
          <w:lang w:val="en-CA"/>
        </w:rPr>
      </w:pPr>
      <w:r>
        <w:rPr>
          <w:rFonts w:ascii="Courier 10cpi" w:hAnsi="Courier 10cpi"/>
          <w:lang w:val="en-CA"/>
        </w:rPr>
        <w:t>ce poste comprend l'avis de motion,</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l'affidavit, le dossier de motion,</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le mémoire, la préparation, les</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honoraires d'avocat, ainsi que</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l'établissement, la signature et</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l'inscription de l'ordonnance</w:t>
      </w:r>
      <w:r>
        <w:rPr>
          <w:rFonts w:ascii="Courier 10cpi" w:hAnsi="Courier 10cpi"/>
          <w:lang w:val="en-CA"/>
        </w:rPr>
        <w:tab/>
        <w:t xml:space="preserve">450,00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Montant versé pour le dépôt de l'avis</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de motion</w:t>
      </w:r>
      <w:r>
        <w:rPr>
          <w:rFonts w:ascii="Courier 10cpi" w:hAnsi="Courier 10cpi"/>
          <w:lang w:val="en-CA"/>
        </w:rPr>
        <w:tab/>
      </w:r>
      <w:r>
        <w:rPr>
          <w:rFonts w:ascii="Courier 10cpi" w:hAnsi="Courier 10cpi"/>
          <w:lang w:val="en-CA"/>
        </w:rPr>
        <w:tab/>
        <w:t xml:space="preserve">21,00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Interrogatoire préalable supplémentaire</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du défendeur : ... pages</w:t>
      </w:r>
    </w:p>
    <w:p w:rsidR="002C3D84" w:rsidRDefault="002C3D84">
      <w:pPr>
        <w:widowControl w:val="0"/>
        <w:tabs>
          <w:tab w:val="left" w:pos="-1440"/>
          <w:tab w:val="left" w:pos="-720"/>
          <w:tab w:val="left" w:pos="0"/>
          <w:tab w:val="left" w:pos="720"/>
          <w:tab w:val="right" w:pos="7488"/>
          <w:tab w:val="right" w:pos="9359"/>
        </w:tabs>
        <w:ind w:left="720"/>
        <w:rPr>
          <w:rFonts w:ascii="Courier 10cpi" w:hAnsi="Courier 10cpi"/>
          <w:lang w:val="en-CA"/>
        </w:rPr>
      </w:pPr>
      <w:r>
        <w:rPr>
          <w:rFonts w:ascii="Courier 10cpi" w:hAnsi="Courier 10cpi"/>
          <w:lang w:val="en-CA"/>
        </w:rPr>
        <w:t>ce poste comprend les mesures</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préliminaires, la préparation et</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les honoraires d'avocat</w:t>
      </w:r>
      <w:r>
        <w:rPr>
          <w:rFonts w:ascii="Courier 10cpi" w:hAnsi="Courier 10cpi"/>
          <w:lang w:val="en-CA"/>
        </w:rPr>
        <w:tab/>
        <w:t xml:space="preserve">550,00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Montant versé à l'auditrice officielle</w:t>
      </w:r>
      <w:r>
        <w:rPr>
          <w:rFonts w:ascii="Courier 10cpi" w:hAnsi="Courier 10cpi"/>
          <w:lang w:val="en-CA"/>
        </w:rPr>
        <w:tab/>
      </w:r>
      <w:r>
        <w:rPr>
          <w:rFonts w:ascii="Courier 10cpi" w:hAnsi="Courier 10cpi"/>
          <w:lang w:val="en-CA"/>
        </w:rPr>
        <w:tab/>
        <w:t xml:space="preserve">56,40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Conférence préparatoire au procès</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ce poste comprend la préparation,</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les honoraires d'avocat, ainsi que</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la rédaction du procès-verbal et</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de l'ordonnance</w:t>
      </w:r>
      <w:r>
        <w:rPr>
          <w:rFonts w:ascii="Courier 10cpi" w:hAnsi="Courier 10cpi"/>
          <w:lang w:val="en-CA"/>
        </w:rPr>
        <w:tab/>
        <w:t xml:space="preserve">850,00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Inscription pour instruction</w:t>
      </w:r>
      <w:r>
        <w:rPr>
          <w:rFonts w:ascii="Courier 10cpi" w:hAnsi="Courier 10cpi"/>
          <w:lang w:val="en-CA"/>
        </w:rPr>
        <w:tab/>
        <w:t xml:space="preserve">130,00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Montant versé pour l'inscription pour</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instruction</w:t>
      </w:r>
      <w:r>
        <w:rPr>
          <w:rFonts w:ascii="Courier 10cpi" w:hAnsi="Courier 10cpi"/>
          <w:lang w:val="en-CA"/>
        </w:rPr>
        <w:tab/>
      </w:r>
      <w:r>
        <w:rPr>
          <w:rFonts w:ascii="Courier 10cpi" w:hAnsi="Courier 10cpi"/>
          <w:lang w:val="en-CA"/>
        </w:rPr>
        <w:tab/>
        <w:t xml:space="preserve">85,00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Préparation du procès</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ce poste comprend la correspondance,</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le dossier de l'avocat au procès,</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l'assignation des témoins, ainsi</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que les honoraires d'avocat</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relatifs à une transaction</w:t>
      </w:r>
      <w:r>
        <w:rPr>
          <w:rFonts w:ascii="Courier 10cpi" w:hAnsi="Courier 10cpi"/>
          <w:lang w:val="en-CA"/>
        </w:rPr>
        <w:tab/>
        <w:t xml:space="preserve">12 500,00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Assignation des témoins</w:t>
      </w:r>
      <w:r>
        <w:rPr>
          <w:rFonts w:ascii="Courier 10cpi" w:hAnsi="Courier 10cpi"/>
          <w:lang w:val="en-CA"/>
        </w:rPr>
        <w:tab/>
      </w:r>
      <w:r>
        <w:rPr>
          <w:rFonts w:ascii="Courier 10cpi" w:hAnsi="Courier 10cpi"/>
          <w:lang w:val="en-CA"/>
        </w:rPr>
        <w:tab/>
        <w:t xml:space="preserve">9,00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Audience d'assignation du rôle</w:t>
      </w:r>
      <w:r>
        <w:rPr>
          <w:rFonts w:ascii="Courier 10cpi" w:hAnsi="Courier 10cpi"/>
          <w:lang w:val="en-CA"/>
        </w:rPr>
        <w:tab/>
        <w:t xml:space="preserve">50,00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Montant versé pour la rédaction et</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l'envoi de pièces et de documents</w:t>
      </w:r>
      <w:r>
        <w:rPr>
          <w:rFonts w:ascii="Courier 10cpi" w:hAnsi="Courier 10cpi"/>
          <w:lang w:val="en-CA"/>
        </w:rPr>
        <w:tab/>
      </w:r>
      <w:r>
        <w:rPr>
          <w:rFonts w:ascii="Courier 10cpi" w:hAnsi="Courier 10cpi"/>
          <w:lang w:val="en-CA"/>
        </w:rPr>
        <w:tab/>
        <w:t xml:space="preserve">9,00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Montant versé pour la préparation</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de copies de documents, ... pages</w:t>
      </w:r>
      <w:r>
        <w:rPr>
          <w:rFonts w:ascii="Courier 10cpi" w:hAnsi="Courier 10cpi"/>
          <w:lang w:val="en-CA"/>
        </w:rPr>
        <w:tab/>
      </w:r>
      <w:r>
        <w:rPr>
          <w:rFonts w:ascii="Courier 10cpi" w:hAnsi="Courier 10cpi"/>
          <w:lang w:val="en-CA"/>
        </w:rPr>
        <w:tab/>
        <w:t xml:space="preserve">25,50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Montant versé pour le rapport</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du Dr. [</w:t>
      </w:r>
      <w:r>
        <w:rPr>
          <w:rFonts w:ascii="Courier 10cpi" w:hAnsi="Courier 10cpi"/>
          <w:i/>
          <w:lang w:val="en-CA"/>
        </w:rPr>
        <w:t>nom</w:t>
      </w:r>
      <w:r>
        <w:rPr>
          <w:rFonts w:ascii="Courier 10cpi" w:hAnsi="Courier 10cpi"/>
          <w:lang w:val="en-CA"/>
        </w:rPr>
        <w:t>]</w:t>
      </w:r>
      <w:r>
        <w:rPr>
          <w:rFonts w:ascii="Courier 10cpi" w:hAnsi="Courier 10cpi"/>
          <w:lang w:val="en-CA"/>
        </w:rPr>
        <w:tab/>
      </w:r>
      <w:r>
        <w:rPr>
          <w:rFonts w:ascii="Courier 10cpi" w:hAnsi="Courier 10cpi"/>
          <w:lang w:val="en-CA"/>
        </w:rPr>
        <w:tab/>
        <w:t xml:space="preserve">2 500,00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Montant versé pour assurer la</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présence de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un expert</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venu donner un témoignage d'opinion</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au procès</w:t>
      </w:r>
      <w:r>
        <w:rPr>
          <w:rFonts w:ascii="Courier 10cpi" w:hAnsi="Courier 10cpi"/>
          <w:lang w:val="en-CA"/>
        </w:rPr>
        <w:tab/>
      </w:r>
      <w:r>
        <w:rPr>
          <w:rFonts w:ascii="Courier 10cpi" w:hAnsi="Courier 10cpi"/>
          <w:lang w:val="en-CA"/>
        </w:rPr>
        <w:tab/>
        <w:t xml:space="preserve">700,00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Montant versé pour les copies de</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documents et de textes de</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dispositions législatives, de</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jurisprudence et de doctrine rédigés</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à l'usage du tribunal</w:t>
      </w:r>
      <w:r>
        <w:rPr>
          <w:rFonts w:ascii="Courier 10cpi" w:hAnsi="Courier 10cpi"/>
          <w:lang w:val="en-CA"/>
        </w:rPr>
        <w:tab/>
      </w:r>
      <w:r>
        <w:rPr>
          <w:rFonts w:ascii="Courier 10cpi" w:hAnsi="Courier 10cpi"/>
          <w:lang w:val="en-CA"/>
        </w:rPr>
        <w:tab/>
        <w:t xml:space="preserve">52,40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Procès</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ce poste comprend les honoraires</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d'avocat, les observations et la</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présence au prononcé du jugement</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t>[</w:t>
      </w:r>
      <w:r>
        <w:rPr>
          <w:rFonts w:ascii="Courier 10cpi" w:hAnsi="Courier 10cpi"/>
          <w:i/>
          <w:lang w:val="en-CA"/>
        </w:rPr>
        <w:t>dates</w:t>
      </w:r>
      <w:r>
        <w:rPr>
          <w:rFonts w:ascii="Courier 10cpi" w:hAnsi="Courier 10cpi"/>
          <w:lang w:val="en-CA"/>
        </w:rPr>
        <w:t>] et [</w:t>
      </w:r>
      <w:r>
        <w:rPr>
          <w:rFonts w:ascii="Courier 10cpi" w:hAnsi="Courier 10cpi"/>
          <w:i/>
          <w:lang w:val="en-CA"/>
        </w:rPr>
        <w:t>heures</w:t>
      </w:r>
      <w:r>
        <w:rPr>
          <w:rFonts w:ascii="Courier 10cpi" w:hAnsi="Courier 10cpi"/>
          <w:lang w:val="en-CA"/>
        </w:rPr>
        <w:t>]</w:t>
      </w:r>
      <w:r>
        <w:rPr>
          <w:rFonts w:ascii="Courier 10cpi" w:hAnsi="Courier 10cpi"/>
          <w:lang w:val="en-CA"/>
        </w:rPr>
        <w:tab/>
        <w:t xml:space="preserve">16 500,00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Jugement</w:t>
      </w:r>
      <w:r>
        <w:rPr>
          <w:rFonts w:ascii="Courier 10cpi" w:hAnsi="Courier 10cpi"/>
          <w:lang w:val="en-CA"/>
        </w:rPr>
        <w:tab/>
        <w:t xml:space="preserve">100,00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Liquidation des dépens</w:t>
      </w:r>
      <w:r>
        <w:rPr>
          <w:rFonts w:ascii="Courier 10cpi" w:hAnsi="Courier 10cpi"/>
          <w:lang w:val="en-CA"/>
        </w:rPr>
        <w:tab/>
      </w:r>
      <w:r>
        <w:rPr>
          <w:rFonts w:ascii="Courier 10cpi" w:hAnsi="Courier 10cpi"/>
          <w:u w:val="single"/>
          <w:lang w:val="en-CA"/>
        </w:rPr>
        <w:t xml:space="preserve">   550,00  </w:t>
      </w:r>
      <w:r>
        <w:rPr>
          <w:rFonts w:ascii="Courier 10cpi" w:hAnsi="Courier 10cpi"/>
          <w:lang w:val="en-CA"/>
        </w:rPr>
        <w:tab/>
      </w:r>
      <w:r>
        <w:rPr>
          <w:rFonts w:ascii="Courier 10cpi" w:hAnsi="Courier 10cpi"/>
          <w:u w:val="single"/>
          <w:lang w:val="en-CA"/>
        </w:rPr>
        <w:t xml:space="preserve">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r>
      <w:r>
        <w:rPr>
          <w:rFonts w:ascii="Courier 10cpi" w:hAnsi="Courier 10cpi"/>
          <w:lang w:val="en-CA"/>
        </w:rPr>
        <w:tab/>
        <w:t>50 880,00 $</w:t>
      </w:r>
      <w:r>
        <w:rPr>
          <w:rFonts w:ascii="Courier 10cpi" w:hAnsi="Courier 10cpi"/>
          <w:lang w:val="en-CA"/>
        </w:rPr>
        <w:tab/>
        <w:t>4 016,70 $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u w:val="single"/>
          <w:lang w:val="en-CA"/>
        </w:rPr>
        <w:t xml:space="preserve"> 4 016,70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u w:val="double"/>
          <w:lang w:val="en-CA"/>
        </w:rPr>
        <w:t>54 896,70 $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MONTANT DES DÉPENS LIQUIDÉS</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ET ADJUGÉS en ce [</w:t>
      </w:r>
      <w:r>
        <w:rPr>
          <w:rFonts w:ascii="Courier 10cpi" w:hAnsi="Courier 10cpi"/>
          <w:i/>
          <w:lang w:val="en-CA"/>
        </w:rPr>
        <w:t>date</w:t>
      </w:r>
      <w:r>
        <w:rPr>
          <w:rFonts w:ascii="Courier 10cpi" w:hAnsi="Courier 10cpi"/>
          <w:lang w:val="en-CA"/>
        </w:rPr>
        <w:t>] : ... $</w:t>
      </w: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p>
    <w:p w:rsidR="002C3D84" w:rsidRDefault="002C3D84">
      <w:pPr>
        <w:widowControl w:val="0"/>
        <w:tabs>
          <w:tab w:val="left" w:pos="-1440"/>
          <w:tab w:val="left" w:pos="-720"/>
          <w:tab w:val="left" w:pos="0"/>
          <w:tab w:val="left" w:pos="720"/>
          <w:tab w:val="right" w:pos="7488"/>
          <w:tab w:val="right" w:pos="9359"/>
        </w:tabs>
        <w:rPr>
          <w:rFonts w:ascii="Courier 10cpi" w:hAnsi="Courier 10cpi"/>
          <w:lang w:val="en-CA"/>
        </w:rPr>
      </w:pPr>
      <w:r>
        <w:rPr>
          <w:rFonts w:ascii="Courier 10cpi" w:hAnsi="Courier 10cpi"/>
          <w:lang w:val="en-CA"/>
        </w:rPr>
        <w:t>Liquidateur des dépens</w:t>
      </w:r>
    </w:p>
    <w:sectPr w:rsidR="002C3D84" w:rsidSect="002C3D8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D84"/>
    <w:rsid w:val="002C3D8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