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76" w:rsidRDefault="001A1B76">
      <w:pPr>
        <w:widowControl w:val="0"/>
        <w:jc w:val="both"/>
        <w:rPr>
          <w:rFonts w:ascii="Courier 10cpi" w:hAnsi="Courier 10cpi"/>
          <w:lang w:val="en-CA"/>
        </w:rPr>
      </w:pPr>
      <w:r>
        <w:fldChar w:fldCharType="begin"/>
      </w:r>
      <w:r>
        <w:instrText xml:space="preserve"> SEQ CHAPTER \h \r 1</w:instrText>
      </w:r>
      <w:r>
        <w:fldChar w:fldCharType="end"/>
      </w:r>
    </w:p>
    <w:p w:rsidR="001A1B76" w:rsidRDefault="001A1B76">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[82:H:4]</w:t>
      </w:r>
    </w:p>
    <w:p w:rsidR="001A1B76" w:rsidRDefault="001A1B76">
      <w:pPr>
        <w:widowControl w:val="0"/>
        <w:rPr>
          <w:rFonts w:ascii="Courier 10cpi" w:hAnsi="Courier 10cpi"/>
          <w:lang w:val="en-CA"/>
        </w:rPr>
      </w:pPr>
    </w:p>
    <w:p w:rsidR="001A1B76" w:rsidRDefault="001A1B76">
      <w:pPr>
        <w:widowControl w:val="0"/>
        <w:tabs>
          <w:tab w:val="center" w:pos="4680"/>
        </w:tabs>
        <w:rPr>
          <w:rFonts w:ascii="Courier 10cpi" w:hAnsi="Courier 10cpi"/>
          <w:u w:val="single"/>
          <w:lang w:val="en-CA"/>
        </w:rPr>
      </w:pPr>
      <w:r>
        <w:rPr>
          <w:rFonts w:ascii="Courier 10cpi" w:hAnsi="Courier 10cpi"/>
          <w:lang w:val="en-CA"/>
        </w:rPr>
        <w:tab/>
      </w:r>
      <w:r>
        <w:rPr>
          <w:rFonts w:ascii="Courier 10cpi" w:hAnsi="Courier 10cpi"/>
          <w:u w:val="single"/>
          <w:lang w:val="en-CA"/>
        </w:rPr>
        <w:t>Remise consentie par une société à une autre société</w:t>
      </w:r>
    </w:p>
    <w:p w:rsidR="001A1B76" w:rsidRDefault="001A1B76">
      <w:pPr>
        <w:widowControl w:val="0"/>
        <w:rPr>
          <w:rFonts w:ascii="Courier 10cpi" w:hAnsi="Courier 10cpi"/>
          <w:lang w:val="en-CA"/>
        </w:rPr>
      </w:pPr>
    </w:p>
    <w:p w:rsidR="001A1B76" w:rsidRDefault="001A1B76">
      <w:pPr>
        <w:widowControl w:val="0"/>
        <w:tabs>
          <w:tab w:val="center" w:pos="4680"/>
        </w:tabs>
        <w:rPr>
          <w:rFonts w:ascii="Courier 10cpi" w:hAnsi="Courier 10cpi"/>
          <w:lang w:val="en-CA"/>
        </w:rPr>
      </w:pPr>
      <w:r>
        <w:rPr>
          <w:rFonts w:ascii="Courier 10cpi" w:hAnsi="Courier 10cpi"/>
          <w:lang w:val="en-CA"/>
        </w:rPr>
        <w:tab/>
        <w:t>REMISE GÉNÉRALE</w:t>
      </w:r>
    </w:p>
    <w:p w:rsidR="001A1B76" w:rsidRDefault="001A1B76">
      <w:pPr>
        <w:widowControl w:val="0"/>
        <w:rPr>
          <w:rFonts w:ascii="Courier 10cpi" w:hAnsi="Courier 10cpi"/>
          <w:lang w:val="en-CA"/>
        </w:rPr>
      </w:pPr>
    </w:p>
    <w:p w:rsidR="001A1B76" w:rsidRDefault="001A1B76">
      <w:pPr>
        <w:widowControl w:val="0"/>
        <w:rPr>
          <w:rFonts w:ascii="Courier 10cpi" w:hAnsi="Courier 10cpi"/>
          <w:lang w:val="en-CA"/>
        </w:rPr>
      </w:pPr>
      <w:r>
        <w:rPr>
          <w:rFonts w:ascii="Courier 10cpi" w:hAnsi="Courier 10cpi"/>
          <w:lang w:val="en-CA"/>
        </w:rPr>
        <w:tab/>
        <w:t>Par les présentes, [</w:t>
      </w:r>
      <w:r>
        <w:rPr>
          <w:rFonts w:ascii="Courier 10cpi" w:hAnsi="Courier 10cpi"/>
          <w:i/>
          <w:lang w:val="en-CA"/>
        </w:rPr>
        <w:t>dénomination sociale</w:t>
      </w:r>
      <w:r>
        <w:rPr>
          <w:rFonts w:ascii="Courier 10cpi" w:hAnsi="Courier 10cpi"/>
          <w:lang w:val="en-CA"/>
        </w:rPr>
        <w:t>] Ltée, en contrepartie de la somme de deux dollars (2 $) que la société déclare suffisante et dont elle accuse réception, en son nom et au nom de ses successeurs et ayants droit, CONSENT UNE REMISE DÉFINITIVE en faveur de [</w:t>
      </w:r>
      <w:r>
        <w:rPr>
          <w:rFonts w:ascii="Courier 10cpi" w:hAnsi="Courier 10cpi"/>
          <w:i/>
          <w:lang w:val="en-CA"/>
        </w:rPr>
        <w:t>dénomination sociale</w:t>
      </w:r>
      <w:r>
        <w:rPr>
          <w:rFonts w:ascii="Courier 10cpi" w:hAnsi="Courier 10cpi"/>
          <w:lang w:val="en-CA"/>
        </w:rPr>
        <w:t>], ses successeurs et ses cessionnaires, ses dirigeants, ses administrateurs, ses employés et ses mandataires, QU'ELLE LIBÈRE de toutes les actions, causes d'action, réclamations, créances, droits et demandes  passés, présents et futurs découlant du contrat passé avec [</w:t>
      </w:r>
      <w:r>
        <w:rPr>
          <w:rFonts w:ascii="Courier 10cpi" w:hAnsi="Courier 10cpi"/>
          <w:i/>
          <w:lang w:val="en-CA"/>
        </w:rPr>
        <w:t>dénomination sociale</w:t>
      </w:r>
      <w:r>
        <w:rPr>
          <w:rFonts w:ascii="Courier 10cpi" w:hAnsi="Courier 10cpi"/>
          <w:lang w:val="en-CA"/>
        </w:rPr>
        <w:t>] Ltée le [</w:t>
      </w:r>
      <w:r>
        <w:rPr>
          <w:rFonts w:ascii="Courier 10cpi" w:hAnsi="Courier 10cpi"/>
          <w:i/>
          <w:lang w:val="en-CA"/>
        </w:rPr>
        <w:t>date</w:t>
      </w:r>
      <w:r>
        <w:rPr>
          <w:rFonts w:ascii="Courier 10cpi" w:hAnsi="Courier 10cpi"/>
          <w:lang w:val="en-CA"/>
        </w:rPr>
        <w:t>], et, sans limiter la généralité de ce qui précède, de toutes les réclamations présentées dans une action présentement pendante devant la Cour de l'Ontario (Division générale) dans laquelle [</w:t>
      </w:r>
      <w:r>
        <w:rPr>
          <w:rFonts w:ascii="Courier 10cpi" w:hAnsi="Courier 10cpi"/>
          <w:i/>
          <w:lang w:val="en-CA"/>
        </w:rPr>
        <w:t>dénomination sociale</w:t>
      </w:r>
      <w:r>
        <w:rPr>
          <w:rFonts w:ascii="Courier 10cpi" w:hAnsi="Courier 10cpi"/>
          <w:lang w:val="en-CA"/>
        </w:rPr>
        <w:t>] Ltée est demanderesse et [</w:t>
      </w:r>
      <w:r>
        <w:rPr>
          <w:rFonts w:ascii="Courier 10cpi" w:hAnsi="Courier 10cpi"/>
          <w:i/>
          <w:lang w:val="en-CA"/>
        </w:rPr>
        <w:t>dénomination sociale</w:t>
      </w:r>
      <w:r>
        <w:rPr>
          <w:rFonts w:ascii="Courier 10cpi" w:hAnsi="Courier 10cpi"/>
          <w:lang w:val="en-CA"/>
        </w:rPr>
        <w:t>] Ltée est défenderesse, action introduite par une déclaration délivrée le [</w:t>
      </w:r>
      <w:r>
        <w:rPr>
          <w:rFonts w:ascii="Courier 10cpi" w:hAnsi="Courier 10cpi"/>
          <w:i/>
          <w:lang w:val="en-CA"/>
        </w:rPr>
        <w:t>date</w:t>
      </w:r>
      <w:r>
        <w:rPr>
          <w:rFonts w:ascii="Courier 10cpi" w:hAnsi="Courier 10cpi"/>
          <w:lang w:val="en-CA"/>
        </w:rPr>
        <w:t>] et portant le n</w:t>
      </w:r>
      <w:r>
        <w:rPr>
          <w:rFonts w:ascii="Courier 10cpi" w:hAnsi="Courier 10cpi"/>
          <w:vertAlign w:val="superscript"/>
          <w:lang w:val="en-CA"/>
        </w:rPr>
        <w:t>o</w:t>
      </w:r>
      <w:r>
        <w:rPr>
          <w:rFonts w:ascii="Courier 10cpi" w:hAnsi="Courier 10cpi"/>
          <w:lang w:val="en-CA"/>
        </w:rPr>
        <w:t xml:space="preserve"> ....</w:t>
      </w:r>
    </w:p>
    <w:p w:rsidR="001A1B76" w:rsidRDefault="001A1B76">
      <w:pPr>
        <w:widowControl w:val="0"/>
        <w:rPr>
          <w:rFonts w:ascii="Courier 10cpi" w:hAnsi="Courier 10cpi"/>
          <w:lang w:val="en-CA"/>
        </w:rPr>
      </w:pPr>
    </w:p>
    <w:p w:rsidR="001A1B76" w:rsidRDefault="001A1B76">
      <w:pPr>
        <w:widowControl w:val="0"/>
        <w:rPr>
          <w:rFonts w:ascii="Courier 10cpi" w:hAnsi="Courier 10cpi"/>
          <w:lang w:val="en-CA"/>
        </w:rPr>
      </w:pPr>
      <w:r>
        <w:rPr>
          <w:rFonts w:ascii="Courier 10cpi" w:hAnsi="Courier 10cpi"/>
          <w:lang w:val="en-CA"/>
        </w:rPr>
        <w:tab/>
        <w:t>EN FOI DE QUOI, la société a apposé son sceau le [</w:t>
      </w:r>
      <w:r>
        <w:rPr>
          <w:rFonts w:ascii="Courier 10cpi" w:hAnsi="Courier 10cpi"/>
          <w:i/>
          <w:lang w:val="en-CA"/>
        </w:rPr>
        <w:t>date</w:t>
      </w:r>
      <w:r>
        <w:rPr>
          <w:rFonts w:ascii="Courier 10cpi" w:hAnsi="Courier 10cpi"/>
          <w:lang w:val="en-CA"/>
        </w:rPr>
        <w:t>].</w:t>
      </w:r>
    </w:p>
    <w:p w:rsidR="001A1B76" w:rsidRDefault="001A1B76">
      <w:pPr>
        <w:widowControl w:val="0"/>
        <w:rPr>
          <w:rFonts w:ascii="Courier 10cpi" w:hAnsi="Courier 10cpi"/>
          <w:lang w:val="en-CA"/>
        </w:rPr>
      </w:pPr>
    </w:p>
    <w:p w:rsidR="001A1B76" w:rsidRDefault="001A1B76">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dénomination sociale</w:t>
      </w:r>
      <w:r>
        <w:rPr>
          <w:rFonts w:ascii="Courier 10cpi" w:hAnsi="Courier 10cpi"/>
          <w:lang w:val="en-CA"/>
        </w:rPr>
        <w:t>] Ltée</w:t>
      </w:r>
    </w:p>
    <w:p w:rsidR="001A1B76" w:rsidRDefault="001A1B76">
      <w:pPr>
        <w:widowControl w:val="0"/>
        <w:rPr>
          <w:rFonts w:ascii="Courier 10cpi" w:hAnsi="Courier 10cpi"/>
          <w:lang w:val="en-CA"/>
        </w:rPr>
      </w:pPr>
    </w:p>
    <w:p w:rsidR="001A1B76" w:rsidRDefault="001A1B76">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par : [</w:t>
      </w:r>
      <w:r>
        <w:rPr>
          <w:rFonts w:ascii="Courier 10cpi" w:hAnsi="Courier 10cpi"/>
          <w:i/>
          <w:lang w:val="en-CA"/>
        </w:rPr>
        <w:t>signature</w:t>
      </w:r>
      <w:r>
        <w:rPr>
          <w:rFonts w:ascii="Courier 10cpi" w:hAnsi="Courier 10cpi"/>
          <w:lang w:val="en-CA"/>
        </w:rPr>
        <w:t xml:space="preserve">] </w:t>
      </w:r>
    </w:p>
    <w:sectPr w:rsidR="001A1B76" w:rsidSect="001A1B7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B76"/>
    <w:rsid w:val="001A1B7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