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D9" w:rsidRDefault="00D359D9">
      <w:pPr>
        <w:widowControl w:val="0"/>
        <w:tabs>
          <w:tab w:val="center" w:pos="4680"/>
        </w:tabs>
        <w:jc w:val="both"/>
        <w:rPr>
          <w:rFonts w:ascii="Courier 10cpi" w:hAnsi="Courier 10cpi"/>
          <w:lang w:val="en-CA"/>
        </w:rPr>
      </w:pPr>
      <w:r>
        <w:fldChar w:fldCharType="begin"/>
      </w:r>
      <w:r>
        <w:instrText xml:space="preserve"> SEQ CHAPTER \h \r 1</w:instrText>
      </w:r>
      <w:r>
        <w:fldChar w:fldCharType="end"/>
      </w:r>
      <w:r>
        <w:rPr>
          <w:rFonts w:ascii="Courier 10cpi" w:hAnsi="Courier 10cpi"/>
          <w:lang w:val="en-CA"/>
        </w:rPr>
        <w:t xml:space="preserve">            </w:t>
      </w:r>
      <w:r>
        <w:rPr>
          <w:rFonts w:ascii="Courier 10cpi" w:hAnsi="Courier 10cpi"/>
          <w:lang w:val="en-CA"/>
        </w:rPr>
        <w:tab/>
      </w:r>
      <w:r>
        <w:rPr>
          <w:rFonts w:ascii="Courier 10cpi" w:hAnsi="Courier 10cpi"/>
          <w:b/>
          <w:lang w:val="en-CA"/>
        </w:rPr>
        <w:t>[89:B:25]</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p>
    <w:p w:rsidR="00D359D9" w:rsidRDefault="00D359D9">
      <w:pPr>
        <w:widowControl w:val="0"/>
        <w:tabs>
          <w:tab w:val="center" w:pos="4680"/>
        </w:tabs>
        <w:rPr>
          <w:rFonts w:ascii="Courier 10cpi" w:hAnsi="Courier 10cpi"/>
          <w:lang w:val="en-CA"/>
        </w:rPr>
      </w:pPr>
      <w:r>
        <w:rPr>
          <w:rFonts w:ascii="Courier 10cpi" w:hAnsi="Courier 10cpi"/>
          <w:lang w:val="en-CA"/>
        </w:rPr>
        <w:tab/>
      </w:r>
      <w:r>
        <w:rPr>
          <w:rFonts w:ascii="Courier 10cpi" w:hAnsi="Courier 10cpi"/>
          <w:b/>
          <w:u w:val="single"/>
          <w:lang w:val="en-CA"/>
        </w:rPr>
        <w:t>Avis d'appel : lettre rogatoire</w:t>
      </w:r>
    </w:p>
    <w:p w:rsidR="00D359D9" w:rsidRDefault="00D359D9">
      <w:pPr>
        <w:widowControl w:val="0"/>
        <w:rPr>
          <w:rFonts w:ascii="Courier 10cpi" w:hAnsi="Courier 10cpi"/>
          <w:lang w:val="en-CA"/>
        </w:rPr>
      </w:pPr>
    </w:p>
    <w:p w:rsidR="00D359D9" w:rsidRDefault="00D359D9">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359D9" w:rsidRDefault="00D359D9">
      <w:pPr>
        <w:widowControl w:val="0"/>
        <w:rPr>
          <w:rFonts w:ascii="Courier 10cpi" w:hAnsi="Courier 10cpi"/>
          <w:lang w:val="en-CA"/>
        </w:rPr>
      </w:pPr>
    </w:p>
    <w:p w:rsidR="00D359D9" w:rsidRDefault="00D359D9">
      <w:pPr>
        <w:widowControl w:val="0"/>
        <w:tabs>
          <w:tab w:val="center" w:pos="4680"/>
        </w:tabs>
        <w:rPr>
          <w:rFonts w:ascii="Courier 10cpi" w:hAnsi="Courier 10cpi"/>
          <w:lang w:val="en-CA"/>
        </w:rPr>
      </w:pPr>
      <w:r>
        <w:rPr>
          <w:rFonts w:ascii="Courier 10cpi" w:hAnsi="Courier 10cpi"/>
          <w:lang w:val="en-CA"/>
        </w:rPr>
        <w:tab/>
        <w:t>COUR D'APPEL</w:t>
      </w:r>
    </w:p>
    <w:p w:rsidR="00D359D9" w:rsidRDefault="00D359D9">
      <w:pPr>
        <w:widowControl w:val="0"/>
        <w:rPr>
          <w:rFonts w:ascii="Courier 10cpi" w:hAnsi="Courier 10cpi"/>
          <w:lang w:val="en-CA"/>
        </w:rPr>
      </w:pPr>
    </w:p>
    <w:p w:rsidR="00D359D9" w:rsidRDefault="00D359D9">
      <w:pPr>
        <w:widowControl w:val="0"/>
        <w:tabs>
          <w:tab w:val="center" w:pos="4680"/>
        </w:tabs>
        <w:rPr>
          <w:rFonts w:ascii="Courier 10cpi" w:hAnsi="Courier 10cpi"/>
          <w:i/>
          <w:lang w:val="en-CA"/>
        </w:rPr>
      </w:pPr>
      <w:r>
        <w:rPr>
          <w:rFonts w:ascii="Courier 10cpi" w:hAnsi="Courier 10cpi"/>
          <w:lang w:val="en-CA"/>
        </w:rPr>
        <w:tab/>
        <w:t>[</w:t>
      </w:r>
      <w:r>
        <w:rPr>
          <w:rFonts w:ascii="Courier 10cpi" w:hAnsi="Courier 10cpi"/>
          <w:i/>
          <w:lang w:val="en-CA"/>
        </w:rPr>
        <w:t>intitulé de l'instance rédigé selon les modèles</w:t>
      </w:r>
    </w:p>
    <w:p w:rsidR="00D359D9" w:rsidRDefault="00D359D9">
      <w:pPr>
        <w:widowControl w:val="0"/>
        <w:tabs>
          <w:tab w:val="center" w:pos="4680"/>
        </w:tabs>
        <w:rPr>
          <w:rFonts w:ascii="Courier 10cpi" w:hAnsi="Courier 10cpi"/>
          <w:lang w:val="en-CA"/>
        </w:rPr>
      </w:pPr>
      <w:r>
        <w:rPr>
          <w:rFonts w:ascii="Courier 10cpi" w:hAnsi="Courier 10cpi"/>
          <w:i/>
          <w:lang w:val="en-CA"/>
        </w:rPr>
        <w:tab/>
        <w:t>fournis à la section 87:A</w:t>
      </w:r>
      <w:r>
        <w:rPr>
          <w:rFonts w:ascii="Courier 10cpi" w:hAnsi="Courier 10cpi"/>
          <w:lang w:val="en-CA"/>
        </w:rPr>
        <w:t>]</w:t>
      </w:r>
    </w:p>
    <w:p w:rsidR="00D359D9" w:rsidRDefault="00D359D9">
      <w:pPr>
        <w:widowControl w:val="0"/>
        <w:rPr>
          <w:rFonts w:ascii="Courier 10cpi" w:hAnsi="Courier 10cpi"/>
          <w:lang w:val="en-CA"/>
        </w:rPr>
      </w:pPr>
    </w:p>
    <w:p w:rsidR="00D359D9" w:rsidRDefault="00D359D9">
      <w:pPr>
        <w:widowControl w:val="0"/>
        <w:tabs>
          <w:tab w:val="center" w:pos="4680"/>
        </w:tabs>
        <w:rPr>
          <w:rFonts w:ascii="Courier 10cpi" w:hAnsi="Courier 10cpi"/>
          <w:lang w:val="en-CA"/>
        </w:rPr>
      </w:pPr>
      <w:r>
        <w:rPr>
          <w:rFonts w:ascii="Courier 10cpi" w:hAnsi="Courier 10cpi"/>
          <w:lang w:val="en-CA"/>
        </w:rPr>
        <w:tab/>
        <w:t>AVIS D'APPEL</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ab/>
        <w:t xml:space="preserve"> L'INTIMÉ INTERJETTE APPEL à la Cour d'appel de l'ordonnance en date du [</w:t>
      </w:r>
      <w:r>
        <w:rPr>
          <w:rFonts w:ascii="Courier 10cpi" w:hAnsi="Courier 10cpi"/>
          <w:i/>
          <w:lang w:val="en-CA"/>
        </w:rPr>
        <w:t>date</w:t>
      </w:r>
      <w:r>
        <w:rPr>
          <w:rFonts w:ascii="Courier 10cpi" w:hAnsi="Courier 10cpi"/>
          <w:lang w:val="en-CA"/>
        </w:rPr>
        <w:t>] qui a été rendue par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à [</w:t>
      </w:r>
      <w:r>
        <w:rPr>
          <w:rFonts w:ascii="Courier 10cpi" w:hAnsi="Courier 10cpi"/>
          <w:i/>
          <w:lang w:val="en-CA"/>
        </w:rPr>
        <w:t>lieu</w:t>
      </w:r>
      <w:r>
        <w:rPr>
          <w:rFonts w:ascii="Courier 10cpi" w:hAnsi="Courier 10cpi"/>
          <w:lang w:val="en-CA"/>
        </w:rPr>
        <w:t>].</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ab/>
        <w:t>L'APPELANT DEMANDE que l'ordonnance soit annulée et que lui soit accordé un jugement rejetant la requête en exécution des lettres rogatoires qui ont été délivrées par la Superior Court de l'État de ..., des États-Unis d'Amérique, le [</w:t>
      </w:r>
      <w:r>
        <w:rPr>
          <w:rFonts w:ascii="Courier 10cpi" w:hAnsi="Courier 10cpi"/>
          <w:i/>
          <w:lang w:val="en-CA"/>
        </w:rPr>
        <w:t>date</w:t>
      </w:r>
      <w:r>
        <w:rPr>
          <w:rFonts w:ascii="Courier 10cpi" w:hAnsi="Courier 10cpi"/>
          <w:lang w:val="en-CA"/>
        </w:rPr>
        <w:t>].</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ab/>
        <w:t>LES MOYENS D'APPEL sont les suivants :</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1.</w:t>
      </w:r>
      <w:r>
        <w:rPr>
          <w:rFonts w:ascii="Courier 10cpi" w:hAnsi="Courier 10cpi"/>
          <w:lang w:val="en-CA"/>
        </w:rPr>
        <w:tab/>
        <w:t>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usé de son pouvoir discrétionnaire d'ordonner l'exécution des lettres rogatoires contre l'appelant alors que l'ordonnance qui a donné lieu à la délivrance des lettres rogatoires a été obtenue dans des circonstances contraires aux principes fondamentaux de la justice.</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2.</w:t>
      </w:r>
      <w:r>
        <w:rPr>
          <w:rFonts w:ascii="Courier 10cpi" w:hAnsi="Courier 10cpi"/>
          <w:lang w:val="en-CA"/>
        </w:rPr>
        <w:tab/>
        <w:t>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exercé son pouvoir discrétionnaire d'ordonner l'exécution des lettres rogatoires contre l'appelant sans que l'on ait établi que l'exécution des lettres rogatoires était nécessaire pour que les tribunaux de [</w:t>
      </w:r>
      <w:r>
        <w:rPr>
          <w:rFonts w:ascii="Courier 10cpi" w:hAnsi="Courier 10cpi"/>
          <w:i/>
          <w:lang w:val="en-CA"/>
        </w:rPr>
        <w:t>lieu</w:t>
      </w:r>
      <w:r>
        <w:rPr>
          <w:rFonts w:ascii="Courier 10cpi" w:hAnsi="Courier 10cpi"/>
          <w:lang w:val="en-CA"/>
        </w:rPr>
        <w:t>] puissent départager équitablement les parties.</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3.</w:t>
      </w:r>
      <w:r>
        <w:rPr>
          <w:rFonts w:ascii="Courier 10cpi" w:hAnsi="Courier 10cpi"/>
          <w:lang w:val="en-CA"/>
        </w:rPr>
        <w:tab/>
        <w:t xml:space="preserve"> M. le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a exercé son pouvoir discrétionnaire d'ordonner l'exécution des lettres rogatoires contre l'appelant alors que les requérants ont intenté deux actions en exécution des jugements étrangers contre l'appelant en Ontario et que ces actions sont présentement pendantes. Les requérants ne peuvent obtenir d'interrogatoire contre le débiteur des jugements étrangers tant qu'ils n'auront pas obtenu de jugements contre ce débiteur en Ontario.</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4.</w:t>
      </w:r>
      <w:r>
        <w:rPr>
          <w:rFonts w:ascii="Courier 10cpi" w:hAnsi="Courier 10cpi"/>
          <w:lang w:val="en-CA"/>
        </w:rPr>
        <w:tab/>
        <w:t>Les moyens additionnels jugés pertinents par les procureurs.</w:t>
      </w:r>
    </w:p>
    <w:p w:rsidR="00D359D9" w:rsidRDefault="00D359D9">
      <w:pPr>
        <w:widowControl w:val="0"/>
        <w:rPr>
          <w:rFonts w:ascii="Courier 10cpi" w:hAnsi="Courier 10cpi"/>
          <w:lang w:val="en-CA"/>
        </w:rPr>
      </w:pPr>
    </w:p>
    <w:p w:rsidR="00D359D9" w:rsidRDefault="00D359D9">
      <w:pPr>
        <w:widowControl w:val="0"/>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D359D9" w:rsidRDefault="00D359D9">
      <w:pPr>
        <w:widowControl w:val="0"/>
        <w:rPr>
          <w:rFonts w:ascii="Courier 10cpi" w:hAnsi="Courier 10cpi"/>
          <w:lang w:val="en-CA"/>
        </w:rPr>
      </w:pPr>
    </w:p>
    <w:p w:rsidR="00D359D9" w:rsidRDefault="00D359D9">
      <w:pPr>
        <w:widowControl w:val="0"/>
        <w:ind w:left="432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 l'appelant</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 xml:space="preserve">DESTINATAIRES : </w:t>
      </w:r>
      <w:r>
        <w:rPr>
          <w:rFonts w:ascii="Courier 10cpi" w:hAnsi="Courier 10cpi"/>
          <w:lang w:val="en-CA"/>
        </w:rPr>
        <w:tab/>
        <w:t>[</w:t>
      </w:r>
      <w:r>
        <w:rPr>
          <w:rFonts w:ascii="Courier 10cpi" w:hAnsi="Courier 10cpi"/>
          <w:i/>
          <w:lang w:val="en-CA"/>
        </w:rPr>
        <w:t>nom et adresse des procureurs</w:t>
      </w:r>
      <w:r>
        <w:rPr>
          <w:rFonts w:ascii="Courier 10cpi" w:hAnsi="Courier 10cpi"/>
          <w:lang w:val="en-CA"/>
        </w:rPr>
        <w:t>]</w:t>
      </w:r>
    </w:p>
    <w:p w:rsidR="00D359D9" w:rsidRDefault="00D359D9">
      <w:pPr>
        <w:widowControl w:val="0"/>
        <w:rPr>
          <w:rFonts w:ascii="Courier 10cpi" w:hAnsi="Courier 10cpi"/>
          <w:lang w:val="en-CA"/>
        </w:rPr>
      </w:pPr>
    </w:p>
    <w:p w:rsidR="00D359D9" w:rsidRDefault="00D359D9">
      <w:pPr>
        <w:widowControl w:val="0"/>
        <w:rPr>
          <w:rFonts w:ascii="Courier 10cpi" w:hAnsi="Courier 10cpi"/>
          <w:lang w:val="en-CA"/>
        </w:rPr>
      </w:pP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procureurs des intimés</w:t>
      </w:r>
    </w:p>
    <w:sectPr w:rsidR="00D359D9" w:rsidSect="00D359D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9D9"/>
    <w:rsid w:val="00D359D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