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72A" w:rsidRDefault="0060572A">
      <w:pPr>
        <w:widowControl w:val="0"/>
        <w:tabs>
          <w:tab w:val="center" w:pos="4680"/>
        </w:tabs>
        <w:jc w:val="both"/>
        <w:rPr>
          <w:rFonts w:ascii="Courier 10cpi" w:hAnsi="Courier 10cpi"/>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[89:B:33]</w:t>
      </w:r>
    </w:p>
    <w:p w:rsidR="0060572A" w:rsidRDefault="0060572A">
      <w:pPr>
        <w:widowControl w:val="0"/>
        <w:rPr>
          <w:rFonts w:ascii="Courier 10cpi" w:hAnsi="Courier 10cpi"/>
          <w:lang w:val="en-CA"/>
        </w:rPr>
      </w:pPr>
    </w:p>
    <w:p w:rsidR="0060572A" w:rsidRDefault="0060572A">
      <w:pPr>
        <w:widowControl w:val="0"/>
        <w:rPr>
          <w:rFonts w:ascii="Courier 10cpi" w:hAnsi="Courier 10cpi"/>
          <w:lang w:val="en-CA"/>
        </w:rPr>
      </w:pPr>
    </w:p>
    <w:p w:rsidR="0060572A" w:rsidRDefault="0060572A">
      <w:pPr>
        <w:widowControl w:val="0"/>
        <w:tabs>
          <w:tab w:val="center" w:pos="4680"/>
        </w:tabs>
        <w:rPr>
          <w:rFonts w:ascii="Courier 10cpi" w:hAnsi="Courier 10cpi"/>
          <w:lang w:val="en-CA"/>
        </w:rPr>
      </w:pPr>
      <w:r>
        <w:rPr>
          <w:rFonts w:ascii="Courier 10cpi" w:hAnsi="Courier 10cpi"/>
          <w:lang w:val="en-CA"/>
        </w:rPr>
        <w:tab/>
      </w:r>
      <w:r>
        <w:rPr>
          <w:rFonts w:ascii="Courier 10cpi" w:hAnsi="Courier 10cpi"/>
          <w:b/>
          <w:u w:val="single"/>
          <w:lang w:val="en-CA"/>
        </w:rPr>
        <w:t>Avis d'appel : révision judiciaire</w:t>
      </w:r>
    </w:p>
    <w:p w:rsidR="0060572A" w:rsidRDefault="0060572A">
      <w:pPr>
        <w:widowControl w:val="0"/>
        <w:rPr>
          <w:rFonts w:ascii="Courier 10cpi" w:hAnsi="Courier 10cpi"/>
          <w:lang w:val="en-CA"/>
        </w:rPr>
      </w:pPr>
    </w:p>
    <w:p w:rsidR="0060572A" w:rsidRDefault="0060572A">
      <w:pPr>
        <w:widowControl w:val="0"/>
        <w:tabs>
          <w:tab w:val="right" w:pos="9359"/>
        </w:tabs>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60572A" w:rsidRDefault="0060572A">
      <w:pPr>
        <w:widowControl w:val="0"/>
        <w:rPr>
          <w:rFonts w:ascii="Courier 10cpi" w:hAnsi="Courier 10cpi"/>
          <w:lang w:val="en-CA"/>
        </w:rPr>
      </w:pPr>
    </w:p>
    <w:p w:rsidR="0060572A" w:rsidRDefault="0060572A">
      <w:pPr>
        <w:widowControl w:val="0"/>
        <w:tabs>
          <w:tab w:val="center" w:pos="4680"/>
        </w:tabs>
        <w:rPr>
          <w:rFonts w:ascii="Courier 10cpi" w:hAnsi="Courier 10cpi"/>
          <w:lang w:val="en-CA"/>
        </w:rPr>
      </w:pPr>
      <w:r>
        <w:rPr>
          <w:rFonts w:ascii="Courier 10cpi" w:hAnsi="Courier 10cpi"/>
          <w:lang w:val="en-CA"/>
        </w:rPr>
        <w:tab/>
        <w:t>COUR D'APPEL</w:t>
      </w:r>
    </w:p>
    <w:p w:rsidR="0060572A" w:rsidRDefault="0060572A">
      <w:pPr>
        <w:widowControl w:val="0"/>
        <w:rPr>
          <w:rFonts w:ascii="Courier 10cpi" w:hAnsi="Courier 10cpi"/>
          <w:lang w:val="en-CA"/>
        </w:rPr>
      </w:pPr>
    </w:p>
    <w:p w:rsidR="0060572A" w:rsidRDefault="0060572A">
      <w:pPr>
        <w:widowControl w:val="0"/>
        <w:tabs>
          <w:tab w:val="center" w:pos="4680"/>
        </w:tabs>
        <w:rPr>
          <w:rFonts w:ascii="Courier 10cpi" w:hAnsi="Courier 10cpi"/>
          <w:i/>
          <w:lang w:val="en-CA"/>
        </w:rPr>
      </w:pPr>
      <w:r>
        <w:rPr>
          <w:rFonts w:ascii="Courier 10cpi" w:hAnsi="Courier 10cpi"/>
          <w:lang w:val="en-CA"/>
        </w:rPr>
        <w:tab/>
        <w:t>[</w:t>
      </w:r>
      <w:r>
        <w:rPr>
          <w:rFonts w:ascii="Courier 10cpi" w:hAnsi="Courier 10cpi"/>
          <w:i/>
          <w:lang w:val="en-CA"/>
        </w:rPr>
        <w:t>intitulé de l'instance rédigé selon les modèles</w:t>
      </w:r>
    </w:p>
    <w:p w:rsidR="0060572A" w:rsidRDefault="0060572A">
      <w:pPr>
        <w:widowControl w:val="0"/>
        <w:tabs>
          <w:tab w:val="center" w:pos="4680"/>
        </w:tabs>
        <w:rPr>
          <w:rFonts w:ascii="Courier 10cpi" w:hAnsi="Courier 10cpi"/>
          <w:lang w:val="en-CA"/>
        </w:rPr>
      </w:pPr>
      <w:r>
        <w:rPr>
          <w:rFonts w:ascii="Courier 10cpi" w:hAnsi="Courier 10cpi"/>
          <w:i/>
          <w:lang w:val="en-CA"/>
        </w:rPr>
        <w:tab/>
        <w:t>fournis à la section 87:A</w:t>
      </w:r>
      <w:r>
        <w:rPr>
          <w:rFonts w:ascii="Courier 10cpi" w:hAnsi="Courier 10cpi"/>
          <w:lang w:val="en-CA"/>
        </w:rPr>
        <w:t>]</w:t>
      </w:r>
    </w:p>
    <w:p w:rsidR="0060572A" w:rsidRDefault="0060572A">
      <w:pPr>
        <w:widowControl w:val="0"/>
        <w:rPr>
          <w:rFonts w:ascii="Courier 10cpi" w:hAnsi="Courier 10cpi"/>
          <w:lang w:val="en-CA"/>
        </w:rPr>
      </w:pPr>
    </w:p>
    <w:p w:rsidR="0060572A" w:rsidRDefault="0060572A">
      <w:pPr>
        <w:widowControl w:val="0"/>
        <w:tabs>
          <w:tab w:val="center" w:pos="4680"/>
        </w:tabs>
        <w:rPr>
          <w:rFonts w:ascii="Courier 10cpi" w:hAnsi="Courier 10cpi"/>
          <w:lang w:val="en-CA"/>
        </w:rPr>
      </w:pPr>
      <w:r>
        <w:rPr>
          <w:rFonts w:ascii="Courier 10cpi" w:hAnsi="Courier 10cpi"/>
          <w:lang w:val="en-CA"/>
        </w:rPr>
        <w:tab/>
        <w:t>AVIS D'APPEL</w:t>
      </w:r>
    </w:p>
    <w:p w:rsidR="0060572A" w:rsidRDefault="0060572A">
      <w:pPr>
        <w:widowControl w:val="0"/>
        <w:rPr>
          <w:rFonts w:ascii="Courier 10cpi" w:hAnsi="Courier 10cpi"/>
          <w:lang w:val="en-CA"/>
        </w:rPr>
      </w:pPr>
    </w:p>
    <w:p w:rsidR="0060572A" w:rsidRDefault="0060572A">
      <w:pPr>
        <w:widowControl w:val="0"/>
        <w:rPr>
          <w:rFonts w:ascii="Courier 10cpi" w:hAnsi="Courier 10cpi"/>
          <w:lang w:val="en-CA"/>
        </w:rPr>
      </w:pPr>
      <w:r>
        <w:rPr>
          <w:rFonts w:ascii="Courier 10cpi" w:hAnsi="Courier 10cpi"/>
          <w:lang w:val="en-CA"/>
        </w:rPr>
        <w:tab/>
        <w:t xml:space="preserve"> Se prévalant de l'autorisation en date du [</w:t>
      </w:r>
      <w:r>
        <w:rPr>
          <w:rFonts w:ascii="Courier 10cpi" w:hAnsi="Courier 10cpi"/>
          <w:i/>
          <w:lang w:val="en-CA"/>
        </w:rPr>
        <w:t>date</w:t>
      </w:r>
      <w:r>
        <w:rPr>
          <w:rFonts w:ascii="Courier 10cpi" w:hAnsi="Courier 10cpi"/>
          <w:lang w:val="en-CA"/>
        </w:rPr>
        <w:t>] qui leur a été accordée par la Cour d'appel, LES INTIMÉES INTERJETTENT APPEL à la Cour d'appel de l'ordonnance en date du [</w:t>
      </w:r>
      <w:r>
        <w:rPr>
          <w:rFonts w:ascii="Courier 10cpi" w:hAnsi="Courier 10cpi"/>
          <w:i/>
          <w:lang w:val="en-CA"/>
        </w:rPr>
        <w:t>date</w:t>
      </w:r>
      <w:r>
        <w:rPr>
          <w:rFonts w:ascii="Courier 10cpi" w:hAnsi="Courier 10cpi"/>
          <w:lang w:val="en-CA"/>
        </w:rPr>
        <w:t>] qui a été rendue par la Cour divisionnaire à [</w:t>
      </w:r>
      <w:r>
        <w:rPr>
          <w:rFonts w:ascii="Courier 10cpi" w:hAnsi="Courier 10cpi"/>
          <w:i/>
          <w:lang w:val="en-CA"/>
        </w:rPr>
        <w:t>lieu</w:t>
      </w:r>
      <w:r>
        <w:rPr>
          <w:rFonts w:ascii="Courier 10cpi" w:hAnsi="Courier 10cpi"/>
          <w:lang w:val="en-CA"/>
        </w:rPr>
        <w:t>].</w:t>
      </w:r>
    </w:p>
    <w:p w:rsidR="0060572A" w:rsidRDefault="0060572A">
      <w:pPr>
        <w:widowControl w:val="0"/>
        <w:rPr>
          <w:rFonts w:ascii="Courier 10cpi" w:hAnsi="Courier 10cpi"/>
          <w:lang w:val="en-CA"/>
        </w:rPr>
      </w:pPr>
    </w:p>
    <w:p w:rsidR="0060572A" w:rsidRDefault="0060572A">
      <w:pPr>
        <w:widowControl w:val="0"/>
        <w:rPr>
          <w:rFonts w:ascii="Courier 10cpi" w:hAnsi="Courier 10cpi"/>
          <w:lang w:val="en-CA"/>
        </w:rPr>
      </w:pPr>
      <w:r>
        <w:rPr>
          <w:rFonts w:ascii="Courier 10cpi" w:hAnsi="Courier 10cpi"/>
          <w:lang w:val="en-CA"/>
        </w:rPr>
        <w:tab/>
        <w:t>LES APPELANTES DEMANDENT que le jugement soit annulé et que soit rendu un jugement qui rejette la requête avec dépens.</w:t>
      </w:r>
    </w:p>
    <w:p w:rsidR="0060572A" w:rsidRDefault="0060572A">
      <w:pPr>
        <w:widowControl w:val="0"/>
        <w:rPr>
          <w:rFonts w:ascii="Courier 10cpi" w:hAnsi="Courier 10cpi"/>
          <w:lang w:val="en-CA"/>
        </w:rPr>
      </w:pPr>
    </w:p>
    <w:p w:rsidR="0060572A" w:rsidRDefault="0060572A">
      <w:pPr>
        <w:widowControl w:val="0"/>
        <w:rPr>
          <w:rFonts w:ascii="Courier 10cpi" w:hAnsi="Courier 10cpi"/>
          <w:lang w:val="en-CA"/>
        </w:rPr>
      </w:pPr>
      <w:r>
        <w:rPr>
          <w:rFonts w:ascii="Courier 10cpi" w:hAnsi="Courier 10cpi"/>
          <w:lang w:val="en-CA"/>
        </w:rPr>
        <w:tab/>
        <w:t>LES MOYENS D'APPEL sont les suivants :</w:t>
      </w:r>
    </w:p>
    <w:p w:rsidR="0060572A" w:rsidRDefault="0060572A">
      <w:pPr>
        <w:widowControl w:val="0"/>
        <w:rPr>
          <w:rFonts w:ascii="Courier 10cpi" w:hAnsi="Courier 10cpi"/>
          <w:lang w:val="en-CA"/>
        </w:rPr>
      </w:pPr>
    </w:p>
    <w:p w:rsidR="0060572A" w:rsidRDefault="0060572A">
      <w:pPr>
        <w:widowControl w:val="0"/>
        <w:rPr>
          <w:rFonts w:ascii="Courier 10cpi" w:hAnsi="Courier 10cpi"/>
          <w:lang w:val="en-CA"/>
        </w:rPr>
      </w:pPr>
      <w:r>
        <w:rPr>
          <w:rFonts w:ascii="Courier 10cpi" w:hAnsi="Courier 10cpi"/>
          <w:lang w:val="en-CA"/>
        </w:rPr>
        <w:t>1.</w:t>
      </w:r>
      <w:r>
        <w:rPr>
          <w:rFonts w:ascii="Courier 10cpi" w:hAnsi="Courier 10cpi"/>
          <w:lang w:val="en-CA"/>
        </w:rPr>
        <w:tab/>
        <w:t xml:space="preserve">La Cour divisionnaire aurait dû ajourner la requête en révision judiciaire </w:t>
      </w:r>
      <w:r>
        <w:rPr>
          <w:rFonts w:ascii="Courier 10cpi" w:hAnsi="Courier 10cpi"/>
          <w:i/>
          <w:lang w:val="en-CA"/>
        </w:rPr>
        <w:t>sine die</w:t>
      </w:r>
      <w:r>
        <w:rPr>
          <w:rFonts w:ascii="Courier 10cpi" w:hAnsi="Courier 10cpi"/>
          <w:lang w:val="en-CA"/>
        </w:rPr>
        <w:t xml:space="preserve"> afin de permettre à la Commission des affaires  municipales de l'Ontario d'examiner la demande d'approbation des règlements numéros ... et ... pris par le canton de ... et de rendre une décision à leur sujet.</w:t>
      </w:r>
    </w:p>
    <w:p w:rsidR="0060572A" w:rsidRDefault="0060572A">
      <w:pPr>
        <w:widowControl w:val="0"/>
        <w:rPr>
          <w:rFonts w:ascii="Courier 10cpi" w:hAnsi="Courier 10cpi"/>
          <w:lang w:val="en-CA"/>
        </w:rPr>
      </w:pPr>
    </w:p>
    <w:p w:rsidR="0060572A" w:rsidRDefault="0060572A">
      <w:pPr>
        <w:widowControl w:val="0"/>
        <w:rPr>
          <w:rFonts w:ascii="Courier 10cpi" w:hAnsi="Courier 10cpi"/>
          <w:lang w:val="en-CA"/>
        </w:rPr>
      </w:pPr>
      <w:r>
        <w:rPr>
          <w:rFonts w:ascii="Courier 10cpi" w:hAnsi="Courier 10cpi"/>
          <w:lang w:val="en-CA"/>
        </w:rPr>
        <w:t>2.</w:t>
      </w:r>
      <w:r>
        <w:rPr>
          <w:rFonts w:ascii="Courier 10cpi" w:hAnsi="Courier 10cpi"/>
          <w:lang w:val="en-CA"/>
        </w:rPr>
        <w:tab/>
        <w:t>La Cour divisionnaire aurait dû faire droit à l'objection préliminaire des procureurs des intimées et conclure que les intimées n'avaient pas refusé la délivrance du permis de construire demandé par le requérant.</w:t>
      </w:r>
    </w:p>
    <w:p w:rsidR="0060572A" w:rsidRDefault="0060572A">
      <w:pPr>
        <w:widowControl w:val="0"/>
        <w:rPr>
          <w:rFonts w:ascii="Courier 10cpi" w:hAnsi="Courier 10cpi"/>
          <w:lang w:val="en-CA"/>
        </w:rPr>
      </w:pPr>
    </w:p>
    <w:p w:rsidR="0060572A" w:rsidRDefault="0060572A">
      <w:pPr>
        <w:widowControl w:val="0"/>
        <w:rPr>
          <w:rFonts w:ascii="Courier 10cpi" w:hAnsi="Courier 10cpi"/>
          <w:lang w:val="en-CA"/>
        </w:rPr>
      </w:pPr>
      <w:r>
        <w:rPr>
          <w:rFonts w:ascii="Courier 10cpi" w:hAnsi="Courier 10cpi"/>
          <w:lang w:val="en-CA"/>
        </w:rPr>
        <w:t>3.</w:t>
      </w:r>
      <w:r>
        <w:rPr>
          <w:rFonts w:ascii="Courier 10cpi" w:hAnsi="Courier 10cpi"/>
          <w:lang w:val="en-CA"/>
        </w:rPr>
        <w:tab/>
        <w:t>La Cour divisionnaire aurait dû conclure que le requérant n'avait pas laissé suffisamment de temps aux intimées pour examiner les plans et les devis qu'il avait soumis à leur approbation et que la motion en révision judiciaire était prématurée.</w:t>
      </w:r>
    </w:p>
    <w:p w:rsidR="0060572A" w:rsidRDefault="0060572A">
      <w:pPr>
        <w:widowControl w:val="0"/>
        <w:rPr>
          <w:rFonts w:ascii="Courier 10cpi" w:hAnsi="Courier 10cpi"/>
          <w:lang w:val="en-CA"/>
        </w:rPr>
      </w:pPr>
    </w:p>
    <w:p w:rsidR="0060572A" w:rsidRDefault="0060572A">
      <w:pPr>
        <w:widowControl w:val="0"/>
        <w:rPr>
          <w:rFonts w:ascii="Courier 10cpi" w:hAnsi="Courier 10cpi"/>
          <w:lang w:val="en-CA"/>
        </w:rPr>
      </w:pPr>
      <w:r>
        <w:rPr>
          <w:rFonts w:ascii="Courier 10cpi" w:hAnsi="Courier 10cpi"/>
          <w:lang w:val="en-CA"/>
        </w:rPr>
        <w:t>4.</w:t>
      </w:r>
      <w:r>
        <w:rPr>
          <w:rFonts w:ascii="Courier 10cpi" w:hAnsi="Courier 10cpi"/>
          <w:lang w:val="en-CA"/>
        </w:rPr>
        <w:tab/>
        <w:t xml:space="preserve"> La Cour divisionnaire aurait dû rejeter la requête au motif que [</w:t>
      </w:r>
      <w:r>
        <w:rPr>
          <w:rFonts w:ascii="Courier 10cpi" w:hAnsi="Courier 10cpi"/>
          <w:i/>
          <w:lang w:val="en-CA"/>
        </w:rPr>
        <w:t>nom</w:t>
      </w:r>
      <w:r>
        <w:rPr>
          <w:rFonts w:ascii="Courier 10cpi" w:hAnsi="Courier 10cpi"/>
          <w:lang w:val="en-CA"/>
        </w:rPr>
        <w:t>], l'inspecteur des bâtiments du canton de ..., n'avait pas reçu signification de la requête et n'avait pas été constitué partie à la requête.</w:t>
      </w:r>
    </w:p>
    <w:p w:rsidR="0060572A" w:rsidRDefault="0060572A">
      <w:pPr>
        <w:widowControl w:val="0"/>
        <w:rPr>
          <w:rFonts w:ascii="Courier 10cpi" w:hAnsi="Courier 10cpi"/>
          <w:lang w:val="en-CA"/>
        </w:rPr>
      </w:pPr>
    </w:p>
    <w:p w:rsidR="0060572A" w:rsidRDefault="0060572A">
      <w:pPr>
        <w:widowControl w:val="0"/>
        <w:rPr>
          <w:rFonts w:ascii="Courier 10cpi" w:hAnsi="Courier 10cpi"/>
          <w:lang w:val="en-CA"/>
        </w:rPr>
      </w:pPr>
      <w:r>
        <w:rPr>
          <w:rFonts w:ascii="Courier 10cpi" w:hAnsi="Courier 10cpi"/>
          <w:lang w:val="en-CA"/>
        </w:rPr>
        <w:t>5.</w:t>
      </w:r>
      <w:r>
        <w:rPr>
          <w:rFonts w:ascii="Courier 10cpi" w:hAnsi="Courier 10cpi"/>
          <w:lang w:val="en-CA"/>
        </w:rPr>
        <w:tab/>
        <w:t>La Cour divisionnaire aurait dû rejeter la requête au motif que les plans et devis déposés par le requérant n'étaient pas conformes aux différentes exigences réglementaires édictées par le canton de ... et que la requête en vue d'obtenir une ordonnance de faire était, à cet égard aussi, prématurée.</w:t>
      </w:r>
    </w:p>
    <w:p w:rsidR="0060572A" w:rsidRDefault="0060572A">
      <w:pPr>
        <w:widowControl w:val="0"/>
        <w:rPr>
          <w:rFonts w:ascii="Courier 10cpi" w:hAnsi="Courier 10cpi"/>
          <w:lang w:val="en-CA"/>
        </w:rPr>
      </w:pPr>
    </w:p>
    <w:p w:rsidR="0060572A" w:rsidRDefault="0060572A">
      <w:pPr>
        <w:widowControl w:val="0"/>
        <w:rPr>
          <w:rFonts w:ascii="Courier 10cpi" w:hAnsi="Courier 10cpi"/>
          <w:lang w:val="en-CA"/>
        </w:rPr>
      </w:pPr>
      <w:r>
        <w:rPr>
          <w:rFonts w:ascii="Courier 10cpi" w:hAnsi="Courier 10cpi"/>
          <w:lang w:val="en-CA"/>
        </w:rPr>
        <w:t>6.</w:t>
      </w:r>
      <w:r>
        <w:rPr>
          <w:rFonts w:ascii="Courier 10cpi" w:hAnsi="Courier 10cpi"/>
          <w:lang w:val="en-CA"/>
        </w:rPr>
        <w:tab/>
        <w:t>Les moyens additionnels jugés pertinents par les procureurs.</w:t>
      </w:r>
    </w:p>
    <w:p w:rsidR="0060572A" w:rsidRDefault="0060572A">
      <w:pPr>
        <w:widowControl w:val="0"/>
        <w:rPr>
          <w:rFonts w:ascii="Courier 10cpi" w:hAnsi="Courier 10cpi"/>
          <w:lang w:val="en-CA"/>
        </w:rPr>
      </w:pPr>
    </w:p>
    <w:p w:rsidR="0060572A" w:rsidRDefault="0060572A">
      <w:pPr>
        <w:widowControl w:val="0"/>
        <w:ind w:left="4320" w:hanging="432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w:t>
      </w:r>
      <w:r>
        <w:rPr>
          <w:rFonts w:ascii="Courier 10cpi" w:hAnsi="Courier 10cpi"/>
          <w:i/>
          <w:lang w:val="en-CA"/>
        </w:rPr>
        <w:t>nom, adresse et numéro de téléphone des procureurs</w:t>
      </w:r>
      <w:r>
        <w:rPr>
          <w:rFonts w:ascii="Courier 10cpi" w:hAnsi="Courier 10cpi"/>
          <w:lang w:val="en-CA"/>
        </w:rPr>
        <w:t>]</w:t>
      </w:r>
    </w:p>
    <w:p w:rsidR="0060572A" w:rsidRDefault="0060572A">
      <w:pPr>
        <w:widowControl w:val="0"/>
        <w:rPr>
          <w:rFonts w:ascii="Courier 10cpi" w:hAnsi="Courier 10cpi"/>
          <w:lang w:val="en-CA"/>
        </w:rPr>
      </w:pPr>
    </w:p>
    <w:p w:rsidR="0060572A" w:rsidRDefault="0060572A">
      <w:pPr>
        <w:widowControl w:val="0"/>
        <w:ind w:left="432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procureurs des appelantes</w:t>
      </w:r>
    </w:p>
    <w:p w:rsidR="0060572A" w:rsidRDefault="0060572A">
      <w:pPr>
        <w:widowControl w:val="0"/>
        <w:rPr>
          <w:rFonts w:ascii="Courier 10cpi" w:hAnsi="Courier 10cpi"/>
          <w:lang w:val="en-CA"/>
        </w:rPr>
      </w:pPr>
    </w:p>
    <w:p w:rsidR="0060572A" w:rsidRDefault="0060572A">
      <w:pPr>
        <w:widowControl w:val="0"/>
        <w:rPr>
          <w:rFonts w:ascii="Courier 10cpi" w:hAnsi="Courier 10cpi"/>
          <w:lang w:val="en-CA"/>
        </w:rPr>
      </w:pPr>
      <w:r>
        <w:rPr>
          <w:rFonts w:ascii="Courier 10cpi" w:hAnsi="Courier 10cpi"/>
          <w:lang w:val="en-CA"/>
        </w:rPr>
        <w:t xml:space="preserve">DESTINATAIRES : </w:t>
      </w:r>
      <w:r>
        <w:rPr>
          <w:rFonts w:ascii="Courier 10cpi" w:hAnsi="Courier 10cpi"/>
          <w:lang w:val="en-CA"/>
        </w:rPr>
        <w:tab/>
        <w:t>[</w:t>
      </w:r>
      <w:r>
        <w:rPr>
          <w:rFonts w:ascii="Courier 10cpi" w:hAnsi="Courier 10cpi"/>
          <w:i/>
          <w:lang w:val="en-CA"/>
        </w:rPr>
        <w:t>nom et adresse des procureurs</w:t>
      </w:r>
      <w:r>
        <w:rPr>
          <w:rFonts w:ascii="Courier 10cpi" w:hAnsi="Courier 10cpi"/>
          <w:lang w:val="en-CA"/>
        </w:rPr>
        <w:t>]</w:t>
      </w:r>
    </w:p>
    <w:p w:rsidR="0060572A" w:rsidRDefault="0060572A">
      <w:pPr>
        <w:widowControl w:val="0"/>
        <w:rPr>
          <w:rFonts w:ascii="Courier 10cpi" w:hAnsi="Courier 10cpi"/>
          <w:lang w:val="en-CA"/>
        </w:rPr>
      </w:pPr>
    </w:p>
    <w:p w:rsidR="0060572A" w:rsidRDefault="0060572A">
      <w:pPr>
        <w:widowControl w:val="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procureurs de l'intimé</w:t>
      </w:r>
    </w:p>
    <w:sectPr w:rsidR="0060572A" w:rsidSect="0060572A">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72A"/>
    <w:rsid w:val="0060572A"/>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