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EA" w:rsidRDefault="00830DEA">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[89:D:12]</w:t>
      </w:r>
    </w:p>
    <w:p w:rsidR="00830DEA" w:rsidRDefault="00830DEA">
      <w:pPr>
        <w:widowControl w:val="0"/>
        <w:rPr>
          <w:rFonts w:ascii="Courier 10cpi" w:hAnsi="Courier 10cpi"/>
          <w:lang w:val="en-CA"/>
        </w:rPr>
      </w:pPr>
    </w:p>
    <w:p w:rsidR="00830DEA" w:rsidRDefault="00830DEA">
      <w:pPr>
        <w:widowControl w:val="0"/>
        <w:rPr>
          <w:rFonts w:ascii="Courier 10cpi" w:hAnsi="Courier 10cpi"/>
          <w:lang w:val="en-CA"/>
        </w:rPr>
      </w:pPr>
    </w:p>
    <w:p w:rsidR="00830DEA" w:rsidRDefault="00830DEA">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Ordonnance rejetant l'appel et accueillant l'appel incident</w:t>
      </w:r>
    </w:p>
    <w:p w:rsidR="00830DEA" w:rsidRDefault="00830DEA">
      <w:pPr>
        <w:widowControl w:val="0"/>
        <w:rPr>
          <w:rFonts w:ascii="Courier 10cpi" w:hAnsi="Courier 10cpi"/>
          <w:lang w:val="en-CA"/>
        </w:rPr>
      </w:pPr>
    </w:p>
    <w:p w:rsidR="00830DEA" w:rsidRDefault="00830DEA">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830DEA" w:rsidRDefault="00830DEA">
      <w:pPr>
        <w:widowControl w:val="0"/>
        <w:rPr>
          <w:rFonts w:ascii="Courier 10cpi" w:hAnsi="Courier 10cpi"/>
          <w:lang w:val="en-CA"/>
        </w:rPr>
      </w:pPr>
    </w:p>
    <w:p w:rsidR="00830DEA" w:rsidRDefault="00830DEA">
      <w:pPr>
        <w:widowControl w:val="0"/>
        <w:tabs>
          <w:tab w:val="center" w:pos="4680"/>
        </w:tabs>
        <w:rPr>
          <w:rFonts w:ascii="Courier 10cpi" w:hAnsi="Courier 10cpi"/>
          <w:lang w:val="en-CA"/>
        </w:rPr>
      </w:pPr>
      <w:r>
        <w:rPr>
          <w:rFonts w:ascii="Courier 10cpi" w:hAnsi="Courier 10cpi"/>
          <w:lang w:val="en-CA"/>
        </w:rPr>
        <w:tab/>
        <w:t>COUR D'APPEL</w:t>
      </w:r>
    </w:p>
    <w:p w:rsidR="00830DEA" w:rsidRDefault="00830DEA">
      <w:pPr>
        <w:widowControl w:val="0"/>
        <w:rPr>
          <w:rFonts w:ascii="Courier 10cpi" w:hAnsi="Courier 10cpi"/>
          <w:lang w:val="en-CA"/>
        </w:rPr>
      </w:pPr>
    </w:p>
    <w:p w:rsidR="00830DEA" w:rsidRDefault="00830DEA">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830DEA" w:rsidRDefault="00830DEA">
      <w:pPr>
        <w:widowControl w:val="0"/>
        <w:rPr>
          <w:rFonts w:ascii="Courier 10cpi" w:hAnsi="Courier 10cpi"/>
          <w:lang w:val="en-CA"/>
        </w:rPr>
      </w:pPr>
      <w:r>
        <w:rPr>
          <w:rFonts w:ascii="Courier 10cpi" w:hAnsi="Courier 10cpi"/>
          <w:lang w:val="en-CA"/>
        </w:rPr>
        <w:t>JUGE EN CHEF DE L'ONTARIO</w:t>
      </w:r>
    </w:p>
    <w:p w:rsidR="00830DEA" w:rsidRDefault="00830DEA">
      <w:pPr>
        <w:widowControl w:val="0"/>
        <w:tabs>
          <w:tab w:val="right" w:pos="9359"/>
        </w:tabs>
        <w:rPr>
          <w:rFonts w:ascii="Courier 10cpi" w:hAnsi="Courier 10cpi"/>
          <w:lang w:val="en-CA"/>
        </w:rPr>
      </w:pP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830DEA" w:rsidRDefault="00830DEA">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830DEA" w:rsidRDefault="00830DEA">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830DEA" w:rsidRDefault="00830DEA">
      <w:pPr>
        <w:widowControl w:val="0"/>
        <w:rPr>
          <w:rFonts w:ascii="Courier 10cpi" w:hAnsi="Courier 10cpi"/>
          <w:lang w:val="en-CA"/>
        </w:rPr>
      </w:pPr>
    </w:p>
    <w:p w:rsidR="00830DEA" w:rsidRDefault="00830DEA">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830DEA" w:rsidRDefault="00830DEA">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830DEA" w:rsidRDefault="00830DEA">
      <w:pPr>
        <w:widowControl w:val="0"/>
        <w:rPr>
          <w:rFonts w:ascii="Courier 10cpi" w:hAnsi="Courier 10cpi"/>
          <w:lang w:val="en-CA"/>
        </w:rPr>
      </w:pPr>
    </w:p>
    <w:p w:rsidR="00830DEA" w:rsidRDefault="00830DEA">
      <w:pPr>
        <w:widowControl w:val="0"/>
        <w:rPr>
          <w:rFonts w:ascii="Courier 10cpi" w:hAnsi="Courier 10cpi"/>
          <w:lang w:val="en-CA"/>
        </w:rPr>
      </w:pPr>
      <w:r>
        <w:rPr>
          <w:rFonts w:ascii="Courier 10cpi" w:hAnsi="Courier 10cpi"/>
          <w:lang w:val="en-CA"/>
        </w:rPr>
        <w:t>[</w:t>
      </w:r>
      <w:r>
        <w:rPr>
          <w:rFonts w:ascii="Courier 10cpi" w:hAnsi="Courier 10cpi"/>
          <w:i/>
          <w:lang w:val="en-CA"/>
        </w:rPr>
        <w:t>ou la mention appropriée</w:t>
      </w:r>
      <w:r>
        <w:rPr>
          <w:rFonts w:ascii="Courier 10cpi" w:hAnsi="Courier 10cpi"/>
          <w:lang w:val="en-CA"/>
        </w:rPr>
        <w:t>]</w:t>
      </w:r>
    </w:p>
    <w:p w:rsidR="00830DEA" w:rsidRDefault="00830DEA">
      <w:pPr>
        <w:widowControl w:val="0"/>
        <w:rPr>
          <w:rFonts w:ascii="Courier 10cpi" w:hAnsi="Courier 10cpi"/>
          <w:lang w:val="en-CA"/>
        </w:rPr>
      </w:pPr>
    </w:p>
    <w:p w:rsidR="00830DEA" w:rsidRDefault="00830DEA">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830DEA" w:rsidRDefault="00830DEA">
      <w:pPr>
        <w:widowControl w:val="0"/>
        <w:rPr>
          <w:rFonts w:ascii="Courier 10cpi" w:hAnsi="Courier 10cpi"/>
          <w:lang w:val="en-CA"/>
        </w:rPr>
      </w:pPr>
    </w:p>
    <w:p w:rsidR="00830DEA" w:rsidRDefault="00830DEA">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830DEA" w:rsidRDefault="00830DEA">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830DEA" w:rsidRDefault="00830DEA">
      <w:pPr>
        <w:widowControl w:val="0"/>
        <w:rPr>
          <w:rFonts w:ascii="Courier 10cpi" w:hAnsi="Courier 10cpi"/>
          <w:lang w:val="en-CA"/>
        </w:rPr>
      </w:pPr>
    </w:p>
    <w:p w:rsidR="00830DEA" w:rsidRDefault="00830DEA">
      <w:pPr>
        <w:widowControl w:val="0"/>
        <w:tabs>
          <w:tab w:val="center" w:pos="4680"/>
        </w:tabs>
        <w:rPr>
          <w:rFonts w:ascii="Courier 10cpi" w:hAnsi="Courier 10cpi"/>
          <w:lang w:val="en-CA"/>
        </w:rPr>
      </w:pPr>
      <w:r>
        <w:rPr>
          <w:rFonts w:ascii="Courier 10cpi" w:hAnsi="Courier 10cpi"/>
          <w:lang w:val="en-CA"/>
        </w:rPr>
        <w:tab/>
        <w:t>ORDONNANCE</w:t>
      </w:r>
    </w:p>
    <w:p w:rsidR="00830DEA" w:rsidRDefault="00830DEA">
      <w:pPr>
        <w:widowControl w:val="0"/>
        <w:rPr>
          <w:rFonts w:ascii="Courier 10cpi" w:hAnsi="Courier 10cpi"/>
          <w:lang w:val="en-CA"/>
        </w:rPr>
      </w:pPr>
    </w:p>
    <w:p w:rsidR="00830DEA" w:rsidRDefault="00830DEA">
      <w:pPr>
        <w:widowControl w:val="0"/>
        <w:rPr>
          <w:rFonts w:ascii="Courier 10cpi" w:hAnsi="Courier 10cpi"/>
          <w:lang w:val="en-CA"/>
        </w:rPr>
      </w:pPr>
      <w:r>
        <w:rPr>
          <w:rFonts w:ascii="Courier 10cpi" w:hAnsi="Courier 10cpi"/>
          <w:lang w:val="en-CA"/>
        </w:rPr>
        <w:tab/>
        <w:t>LE PRÉSENT APPEL et LE PRÉSENT APPEL INCIDENT, qu'ont respectivement interjeté le demandeur et le défendeur du jugement prononcé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ont été entendus aujourd'hui [</w:t>
      </w:r>
      <w:r>
        <w:rPr>
          <w:rFonts w:ascii="Courier 10cpi" w:hAnsi="Courier 10cpi"/>
          <w:i/>
          <w:lang w:val="en-CA"/>
        </w:rPr>
        <w:t>ou</w:t>
      </w:r>
      <w:r>
        <w:rPr>
          <w:rFonts w:ascii="Courier 10cpi" w:hAnsi="Courier 10cpi"/>
          <w:lang w:val="en-CA"/>
        </w:rPr>
        <w:t xml:space="preserve"> les [</w:t>
      </w:r>
      <w:r>
        <w:rPr>
          <w:rFonts w:ascii="Courier 10cpi" w:hAnsi="Courier 10cpi"/>
          <w:i/>
          <w:lang w:val="en-CA"/>
        </w:rPr>
        <w:t>dates</w:t>
      </w:r>
      <w:r>
        <w:rPr>
          <w:rFonts w:ascii="Courier 10cpi" w:hAnsi="Courier 10cpi"/>
          <w:lang w:val="en-CA"/>
        </w:rPr>
        <w:t>]], à [</w:t>
      </w:r>
      <w:r>
        <w:rPr>
          <w:rFonts w:ascii="Courier 10cpi" w:hAnsi="Courier 10cpi"/>
          <w:i/>
          <w:lang w:val="en-CA"/>
        </w:rPr>
        <w:t>lieu</w:t>
      </w:r>
      <w:r>
        <w:rPr>
          <w:rFonts w:ascii="Courier 10cpi" w:hAnsi="Courier 10cpi"/>
          <w:lang w:val="en-CA"/>
        </w:rPr>
        <w:t>].</w:t>
      </w:r>
    </w:p>
    <w:p w:rsidR="00830DEA" w:rsidRDefault="00830DEA">
      <w:pPr>
        <w:widowControl w:val="0"/>
        <w:rPr>
          <w:rFonts w:ascii="Courier 10cpi" w:hAnsi="Courier 10cpi"/>
          <w:lang w:val="en-CA"/>
        </w:rPr>
      </w:pPr>
    </w:p>
    <w:p w:rsidR="00830DEA" w:rsidRDefault="00830DEA">
      <w:pPr>
        <w:widowControl w:val="0"/>
        <w:rPr>
          <w:rFonts w:ascii="Courier 10cpi" w:hAnsi="Courier 10cpi"/>
          <w:lang w:val="en-CA"/>
        </w:rPr>
      </w:pPr>
      <w:r>
        <w:rPr>
          <w:rFonts w:ascii="Courier 10cpi" w:hAnsi="Courier 10cpi"/>
          <w:lang w:val="en-CA"/>
        </w:rPr>
        <w:tab/>
        <w:t>APRÈS AVOIR LU les actes de procédure déposés dans la présente action, après avoir lu le jugement prononcé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ainsi que les motifs qui l'appuient, et après avoir entendu les plaidoiries des procureurs du demandeur et du défendeur, [le jugement ayant été mis en délibéré jusqu'à ce jour,]</w:t>
      </w:r>
    </w:p>
    <w:p w:rsidR="00830DEA" w:rsidRDefault="00830DEA">
      <w:pPr>
        <w:widowControl w:val="0"/>
        <w:rPr>
          <w:rFonts w:ascii="Courier 10cpi" w:hAnsi="Courier 10cpi"/>
          <w:lang w:val="en-CA"/>
        </w:rPr>
      </w:pPr>
    </w:p>
    <w:p w:rsidR="00830DEA" w:rsidRDefault="00830DEA">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REJETTE le présent appel.</w:t>
      </w:r>
    </w:p>
    <w:p w:rsidR="00830DEA" w:rsidRDefault="00830DEA">
      <w:pPr>
        <w:widowControl w:val="0"/>
        <w:rPr>
          <w:rFonts w:ascii="Courier 10cpi" w:hAnsi="Courier 10cpi"/>
          <w:lang w:val="en-CA"/>
        </w:rPr>
      </w:pPr>
    </w:p>
    <w:p w:rsidR="00830DEA" w:rsidRDefault="00830DEA">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ACCUEILLE le présent appel incident et, modifiant le jugement de première instance, IL SUBSTITUE au paragraphe 4 de celui-ci le paragraphe suivant :</w:t>
      </w:r>
    </w:p>
    <w:p w:rsidR="00830DEA" w:rsidRDefault="00830DEA">
      <w:pPr>
        <w:widowControl w:val="0"/>
        <w:rPr>
          <w:rFonts w:ascii="Courier 10cpi" w:hAnsi="Courier 10cpi"/>
          <w:lang w:val="en-CA"/>
        </w:rPr>
      </w:pPr>
    </w:p>
    <w:p w:rsidR="00830DEA" w:rsidRDefault="00830DEA">
      <w:pPr>
        <w:widowControl w:val="0"/>
        <w:ind w:left="720"/>
        <w:rPr>
          <w:rFonts w:ascii="Courier 10cpi" w:hAnsi="Courier 10cpi"/>
          <w:lang w:val="en-CA"/>
        </w:rPr>
      </w:pPr>
      <w:r>
        <w:rPr>
          <w:rFonts w:ascii="Courier 10cpi" w:hAnsi="Courier 10cpi"/>
          <w:lang w:val="en-CA"/>
        </w:rPr>
        <w:t>«4.</w:t>
      </w:r>
      <w:r>
        <w:rPr>
          <w:rFonts w:ascii="Courier 10cpi" w:hAnsi="Courier 10cpi"/>
          <w:lang w:val="en-CA"/>
        </w:rPr>
        <w:tab/>
        <w:t>LE TRIBUNAL ORDONNE ET JUGE que les dépens du défendeur pour la présente action comprendront la moitié des honoraires d'avocat prévus pour le procès et que le demandeur lui paiera ces dépens dès leur liquidation.»</w:t>
      </w:r>
    </w:p>
    <w:p w:rsidR="00830DEA" w:rsidRDefault="00830DEA">
      <w:pPr>
        <w:widowControl w:val="0"/>
        <w:rPr>
          <w:rFonts w:ascii="Courier 10cpi" w:hAnsi="Courier 10cpi"/>
          <w:lang w:val="en-CA"/>
        </w:rPr>
      </w:pPr>
    </w:p>
    <w:p w:rsidR="00830DEA" w:rsidRDefault="00830DEA">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ORDONNE ÉGALEMENT que le demandeur paye au défendeur la moitié de ses dépens du présent appel dès leur liquidation.</w:t>
      </w:r>
    </w:p>
    <w:p w:rsidR="00830DEA" w:rsidRDefault="00830DEA">
      <w:pPr>
        <w:widowControl w:val="0"/>
        <w:rPr>
          <w:rFonts w:ascii="Courier 10cpi" w:hAnsi="Courier 10cpi"/>
          <w:lang w:val="en-CA"/>
        </w:rPr>
      </w:pPr>
    </w:p>
    <w:p w:rsidR="00830DEA" w:rsidRDefault="00830DEA">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t>greffier,</w:t>
      </w:r>
    </w:p>
    <w:p w:rsidR="00830DEA" w:rsidRDefault="00830DEA">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t>Cour d'appel</w:t>
      </w:r>
    </w:p>
    <w:sectPr w:rsidR="00830DEA" w:rsidSect="00830DE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DEA"/>
    <w:rsid w:val="00830DE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