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K. SURSIS D'EXÉCUTION DU JUGEMENT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[90:K:1]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vue d'obtenir le sursis de l'exécution du jugement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035B94" w:rsidRDefault="00035B9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35B94" w:rsidRDefault="00035B94">
      <w:pPr>
        <w:widowControl w:val="0"/>
        <w:spacing w:line="240" w:lineRule="exact"/>
        <w:jc w:val="center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center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AVIS DE MOTION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appelantes présenteront une motion à un juge de la Cour d'appel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35B94" w:rsidRDefault="00035B94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35B94" w:rsidRDefault="00035B94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35B94" w:rsidRDefault="00035B94">
      <w:pPr>
        <w:widowControl w:val="0"/>
        <w:spacing w:line="240" w:lineRule="exact"/>
        <w:ind w:left="1440" w:hanging="720"/>
        <w:jc w:val="both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color w:val="FF0000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L'OBJET DE LA MOTION EST LE SUIVANT : une ordonnance sursoyant à l'exécution du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À L'APPUI DE LA MOTION SONT LES SUIVANTS : 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Un appel du jugement susmentionné est pendant devant la Cour suprême du Canada.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2. </w:t>
      </w:r>
      <w:r>
        <w:rPr>
          <w:rFonts w:ascii="Courier 10cpi" w:hAnsi="Courier 10cpi"/>
          <w:lang w:val="en-CA"/>
        </w:rPr>
        <w:tab/>
        <w:t xml:space="preserve">Les appelantes invoquent l'alinéa 65(1)d) de la </w:t>
      </w:r>
      <w:r>
        <w:rPr>
          <w:rFonts w:ascii="Courier 10cpi" w:hAnsi="Courier 10cpi"/>
          <w:i/>
          <w:lang w:val="en-CA"/>
        </w:rPr>
        <w:t>Loi sur la Cour suprême du Canada</w:t>
      </w:r>
      <w:r>
        <w:rPr>
          <w:rFonts w:ascii="Courier 10cpi" w:hAnsi="Courier 10cpi"/>
          <w:lang w:val="en-CA"/>
        </w:rPr>
        <w:t xml:space="preserve">, L.R.C. (1985), chap. S-26. 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l'appui de la motion :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ind w:left="1440" w:hanging="1440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assermenté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jointes à cet affidavit.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ind w:left="3600" w:hanging="3600"/>
        <w:jc w:val="both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</w:t>
      </w:r>
    </w:p>
    <w:p w:rsidR="00035B94" w:rsidRDefault="00035B94">
      <w:pPr>
        <w:widowControl w:val="0"/>
        <w:spacing w:line="240" w:lineRule="exact"/>
        <w:ind w:left="2880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>téléphone des procureurs</w:t>
      </w:r>
      <w:r>
        <w:rPr>
          <w:rFonts w:ascii="Courier 10cpi" w:hAnsi="Courier 10cpi"/>
          <w:lang w:val="en-CA"/>
        </w:rPr>
        <w:t>]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appelantes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</w:p>
    <w:p w:rsidR="00035B94" w:rsidRDefault="00035B94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035B94" w:rsidSect="00035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B94"/>
    <w:rsid w:val="000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